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06C91" w14:textId="77777777" w:rsidR="005B0D21" w:rsidRPr="00BA06F2" w:rsidRDefault="005B0D21" w:rsidP="711A579C">
      <w:pPr>
        <w:pStyle w:val="04xlpa"/>
        <w:spacing w:before="0" w:beforeAutospacing="0" w:after="0" w:afterAutospacing="0" w:line="240" w:lineRule="atLeast"/>
        <w:rPr>
          <w:rFonts w:asciiTheme="minorHAnsi" w:hAnsiTheme="minorHAnsi" w:cstheme="minorBidi"/>
          <w:b/>
          <w:bCs/>
        </w:rPr>
      </w:pPr>
      <w:r w:rsidRPr="001B3149"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41344" behindDoc="1" locked="0" layoutInCell="1" allowOverlap="1" wp14:anchorId="32BCBCF9" wp14:editId="3D692D48">
            <wp:simplePos x="0" y="0"/>
            <wp:positionH relativeFrom="column">
              <wp:posOffset>-854964</wp:posOffset>
            </wp:positionH>
            <wp:positionV relativeFrom="page">
              <wp:posOffset>8102</wp:posOffset>
            </wp:positionV>
            <wp:extent cx="7943850" cy="2419350"/>
            <wp:effectExtent l="0" t="0" r="0" b="0"/>
            <wp:wrapTight wrapText="bothSides">
              <wp:wrapPolygon edited="0">
                <wp:start x="0" y="0"/>
                <wp:lineTo x="0" y="21430"/>
                <wp:lineTo x="21548" y="21430"/>
                <wp:lineTo x="21548" y="0"/>
                <wp:lineTo x="0" y="0"/>
              </wp:wrapPolygon>
            </wp:wrapTight>
            <wp:docPr id="2" name="Picture 2" descr="A calculator on a des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alculator on a desk&#10;&#10;Description automatically generated with medium confidence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802"/>
                    <a:stretch/>
                  </pic:blipFill>
                  <pic:spPr bwMode="auto">
                    <a:xfrm>
                      <a:off x="0" y="0"/>
                      <a:ext cx="7943850" cy="2419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1B3149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 wp14:anchorId="26C58C37" wp14:editId="004DC14D">
                <wp:simplePos x="0" y="0"/>
                <wp:positionH relativeFrom="column">
                  <wp:posOffset>-219228</wp:posOffset>
                </wp:positionH>
                <wp:positionV relativeFrom="page">
                  <wp:posOffset>2265680</wp:posOffset>
                </wp:positionV>
                <wp:extent cx="2399030" cy="344805"/>
                <wp:effectExtent l="0" t="0" r="0" b="0"/>
                <wp:wrapTight wrapText="bothSides">
                  <wp:wrapPolygon edited="0">
                    <wp:start x="515" y="0"/>
                    <wp:lineTo x="515" y="20287"/>
                    <wp:lineTo x="20925" y="20287"/>
                    <wp:lineTo x="20925" y="0"/>
                    <wp:lineTo x="515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9030" cy="3448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00EED9" w14:textId="77777777" w:rsidR="00164D5F" w:rsidRPr="00164D5F" w:rsidRDefault="00164D5F" w:rsidP="00164D5F">
                            <w:pPr>
                              <w:jc w:val="center"/>
                              <w:rPr>
                                <w:b/>
                                <w:bCs/>
                                <w:color w:val="C45911" w:themeColor="accent2" w:themeShade="BF"/>
                                <w:sz w:val="32"/>
                                <w:szCs w:val="32"/>
                              </w:rPr>
                            </w:pPr>
                            <w:r w:rsidRPr="00164D5F">
                              <w:rPr>
                                <w:b/>
                                <w:bCs/>
                                <w:color w:val="C45911" w:themeColor="accent2" w:themeShade="BF"/>
                                <w:sz w:val="32"/>
                                <w:szCs w:val="32"/>
                              </w:rPr>
                              <w:t>Mill Levy Program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type id="_x0000_t202" coordsize="21600,21600" o:spt="202" path="m,l,21600r21600,l21600,xe" w14:anchorId="26C58C37">
                <v:stroke joinstyle="miter"/>
                <v:path gradientshapeok="t" o:connecttype="rect"/>
              </v:shapetype>
              <v:shape id="Text Box 1" style="position:absolute;margin-left:-17.25pt;margin-top:178.4pt;width:188.9pt;height:27.15pt;z-index:-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">
                <v:textbox>
                  <w:txbxContent>
                    <w:p w:rsidRPr="00164D5F" w:rsidR="00164D5F" w:rsidP="00164D5F" w:rsidRDefault="00164D5F" w14:paraId="6D3EE44A" w14:textId="4F844FD5">
                      <w:pPr>
                        <w:jc w:val="center"/>
                        <w:rPr>
                          <w:b/>
                          <w:bCs/>
                          <w:color w:val="C45911" w:themeColor="accent2" w:themeShade="BF"/>
                          <w:sz w:val="32"/>
                          <w:szCs w:val="32"/>
                        </w:rPr>
                      </w:pPr>
                      <w:r w:rsidRPr="00164D5F">
                        <w:rPr>
                          <w:b/>
                          <w:bCs/>
                          <w:color w:val="C45911" w:themeColor="accent2" w:themeShade="BF"/>
                          <w:sz w:val="32"/>
                          <w:szCs w:val="32"/>
                        </w:rPr>
                        <w:t>Mill Levy Program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Pr="001B3149"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64896" behindDoc="1" locked="0" layoutInCell="1" allowOverlap="1" wp14:anchorId="08B2E689" wp14:editId="7EFAF8AD">
            <wp:simplePos x="0" y="0"/>
            <wp:positionH relativeFrom="column">
              <wp:posOffset>-286207</wp:posOffset>
            </wp:positionH>
            <wp:positionV relativeFrom="page">
              <wp:posOffset>1299845</wp:posOffset>
            </wp:positionV>
            <wp:extent cx="2555875" cy="1073785"/>
            <wp:effectExtent l="0" t="0" r="0" b="0"/>
            <wp:wrapTight wrapText="bothSides">
              <wp:wrapPolygon edited="0">
                <wp:start x="0" y="0"/>
                <wp:lineTo x="0" y="21076"/>
                <wp:lineTo x="21412" y="21076"/>
                <wp:lineTo x="21412" y="0"/>
                <wp:lineTo x="0" y="0"/>
              </wp:wrapPolygon>
            </wp:wrapTight>
            <wp:docPr id="6" name="Picture 6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, company nam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1073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B3149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383316BE" wp14:editId="2DCCD439">
                <wp:simplePos x="0" y="0"/>
                <wp:positionH relativeFrom="column">
                  <wp:posOffset>-409499</wp:posOffset>
                </wp:positionH>
                <wp:positionV relativeFrom="page">
                  <wp:posOffset>1236980</wp:posOffset>
                </wp:positionV>
                <wp:extent cx="7251700" cy="14478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619" y="21600"/>
                    <wp:lineTo x="21619" y="0"/>
                    <wp:lineTo x="0" y="0"/>
                  </wp:wrapPolygon>
                </wp:wrapTight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1700" cy="1447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5" style="position:absolute;margin-left:-32.25pt;margin-top:97.4pt;width:571pt;height:114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spid="_x0000_s1026" fillcolor="white [3201]" strokecolor="#5b9bd5 [3208]" strokeweight="1pt" w14:anchorId="48E189E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">
                <w10:wrap type="tight" anchory="page"/>
              </v:rect>
            </w:pict>
          </mc:Fallback>
        </mc:AlternateContent>
      </w:r>
      <w:r w:rsidRPr="001B3149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2544" behindDoc="0" locked="0" layoutInCell="1" allowOverlap="1" wp14:anchorId="414687F3" wp14:editId="5827A556">
                <wp:simplePos x="0" y="0"/>
                <wp:positionH relativeFrom="column">
                  <wp:posOffset>3350260</wp:posOffset>
                </wp:positionH>
                <wp:positionV relativeFrom="page">
                  <wp:posOffset>1397000</wp:posOffset>
                </wp:positionV>
                <wp:extent cx="3178175" cy="1494791"/>
                <wp:effectExtent l="0" t="0" r="317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3178175" cy="14947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6169314F" w14:textId="77777777" w:rsidR="00000000" w:rsidRDefault="00000000" w:rsidP="00D2647D">
                            <w:pPr>
                              <w:spacing w:line="254" w:lineRule="auto"/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Community Initiative  </w:t>
                            </w:r>
                          </w:p>
                          <w:p w14:paraId="1B9582DC" w14:textId="77777777" w:rsidR="00000000" w:rsidRDefault="00000000" w:rsidP="00D2647D">
                            <w:pPr>
                              <w:spacing w:line="254" w:lineRule="auto"/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40"/>
                                <w:szCs w:val="40"/>
                              </w:rPr>
                              <w:t>Budget Line-Item Template and Narrative Instructions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/>
        </mc:AlternateContent>
      </w:r>
      <w:r w:rsidRPr="48B17372">
        <w:rPr>
          <w:rFonts w:asciiTheme="minorHAnsi" w:hAnsiTheme="minorHAnsi" w:cstheme="minorBidi"/>
          <w:noProof/>
          <w:sz w:val="28"/>
          <w:szCs w:val="28"/>
        </w:rPr>
        <w:t xml:space="preserve">   </w:t>
      </w:r>
    </w:p>
    <w:p w14:paraId="5161C952" w14:textId="77777777" w:rsidR="005B0D21" w:rsidRPr="00BA06F2" w:rsidRDefault="00556CD7" w:rsidP="007D4628">
      <w:pPr>
        <w:pStyle w:val="04xlpa"/>
        <w:spacing w:before="0" w:beforeAutospacing="0" w:after="0" w:afterAutospacing="0" w:line="240" w:lineRule="atLeast"/>
        <w:rPr>
          <w:rFonts w:asciiTheme="minorHAnsi" w:hAnsiTheme="minorHAnsi" w:cstheme="minorHAnsi"/>
        </w:rPr>
      </w:pPr>
      <w:r w:rsidRPr="00BA06F2">
        <w:rPr>
          <w:rFonts w:asciiTheme="minorHAnsi" w:hAnsiTheme="minorHAnsi" w:cstheme="minorHAnsi"/>
          <w:b/>
          <w:bCs/>
        </w:rPr>
        <w:t xml:space="preserve">Line-Item Budget </w:t>
      </w:r>
      <w:r w:rsidR="005B0D21" w:rsidRPr="00BA06F2">
        <w:rPr>
          <w:rFonts w:asciiTheme="minorHAnsi" w:hAnsiTheme="minorHAnsi" w:cstheme="minorHAnsi"/>
          <w:b/>
          <w:bCs/>
        </w:rPr>
        <w:t>Template</w:t>
      </w:r>
    </w:p>
    <w:p w14:paraId="2F75360B" w14:textId="77777777" w:rsidR="00BD4736" w:rsidRDefault="00556CD7" w:rsidP="007D4628">
      <w:pPr>
        <w:pStyle w:val="04xlpa"/>
        <w:spacing w:before="0" w:beforeAutospacing="0" w:after="0" w:afterAutospacing="0" w:line="240" w:lineRule="atLeas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You will </w:t>
      </w:r>
      <w:r w:rsidR="00886BD2">
        <w:rPr>
          <w:rFonts w:asciiTheme="minorHAnsi" w:hAnsiTheme="minorHAnsi" w:cstheme="minorHAnsi"/>
          <w:sz w:val="22"/>
          <w:szCs w:val="22"/>
        </w:rPr>
        <w:t xml:space="preserve">need to </w:t>
      </w:r>
      <w:r>
        <w:rPr>
          <w:rFonts w:asciiTheme="minorHAnsi" w:hAnsiTheme="minorHAnsi" w:cstheme="minorHAnsi"/>
          <w:sz w:val="22"/>
          <w:szCs w:val="22"/>
        </w:rPr>
        <w:t>complete</w:t>
      </w:r>
      <w:r w:rsidR="00F54FDE">
        <w:rPr>
          <w:rFonts w:asciiTheme="minorHAnsi" w:hAnsiTheme="minorHAnsi" w:cstheme="minorHAnsi"/>
          <w:sz w:val="22"/>
          <w:szCs w:val="22"/>
        </w:rPr>
        <w:t xml:space="preserve"> the Line-item budget template</w:t>
      </w:r>
      <w:r w:rsidR="008A13FE">
        <w:rPr>
          <w:rFonts w:asciiTheme="minorHAnsi" w:hAnsiTheme="minorHAnsi" w:cstheme="minorHAnsi"/>
          <w:sz w:val="22"/>
          <w:szCs w:val="22"/>
        </w:rPr>
        <w:t xml:space="preserve"> </w:t>
      </w:r>
      <w:r w:rsidR="004504F5">
        <w:rPr>
          <w:rFonts w:asciiTheme="minorHAnsi" w:hAnsiTheme="minorHAnsi" w:cstheme="minorHAnsi"/>
          <w:sz w:val="22"/>
          <w:szCs w:val="22"/>
        </w:rPr>
        <w:t xml:space="preserve">and submit it to </w:t>
      </w:r>
      <w:hyperlink r:id="rId12" w:tgtFrame="_blank" w:tooltip="mailto:MillLevy@rmhumanservices.org" w:history="1">
        <w:r w:rsidR="00886BD2">
          <w:rPr>
            <w:rStyle w:val="Hyperlink"/>
            <w:rFonts w:ascii="Segoe UI" w:hAnsi="Segoe UI" w:cs="Segoe UI"/>
            <w:color w:val="4F52B2"/>
            <w:sz w:val="21"/>
            <w:szCs w:val="21"/>
            <w:shd w:val="clear" w:color="auto" w:fill="FFFFFF"/>
          </w:rPr>
          <w:t>MillLevy@rmhumanservices.org</w:t>
        </w:r>
      </w:hyperlink>
      <w:r w:rsidR="00886BD2">
        <w:t xml:space="preserve"> </w:t>
      </w:r>
      <w:r w:rsidR="00886BD2" w:rsidRPr="00886BD2">
        <w:rPr>
          <w:rFonts w:asciiTheme="minorHAnsi" w:hAnsiTheme="minorHAnsi" w:cstheme="minorHAnsi"/>
          <w:sz w:val="22"/>
          <w:szCs w:val="22"/>
        </w:rPr>
        <w:t>in</w:t>
      </w:r>
      <w:r w:rsidR="00886BD2">
        <w:t xml:space="preserve"> </w:t>
      </w:r>
      <w:r w:rsidR="00886BD2" w:rsidRPr="00886BD2">
        <w:rPr>
          <w:rFonts w:asciiTheme="minorHAnsi" w:hAnsiTheme="minorHAnsi" w:cstheme="minorHAnsi"/>
          <w:sz w:val="22"/>
          <w:szCs w:val="22"/>
        </w:rPr>
        <w:t>order to complete the Proposal application.  This Excel template includes</w:t>
      </w:r>
      <w:r w:rsidR="008A13F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3EA70303" w14:textId="291275DF" w:rsidR="00CA6F46" w:rsidRPr="00BA06F2" w:rsidRDefault="008A13FE" w:rsidP="00BA06F2">
      <w:pPr>
        <w:pStyle w:val="04xlpa"/>
        <w:numPr>
          <w:ilvl w:val="0"/>
          <w:numId w:val="23"/>
        </w:numPr>
        <w:spacing w:before="0" w:beforeAutospacing="0" w:after="0" w:afterAutospacing="0" w:line="240" w:lineRule="atLeast"/>
        <w:rPr>
          <w:rFonts w:asciiTheme="minorHAnsi" w:hAnsiTheme="minorHAnsi" w:cstheme="minorBidi"/>
          <w:sz w:val="22"/>
          <w:szCs w:val="22"/>
        </w:rPr>
      </w:pPr>
      <w:r w:rsidRPr="00BA06F2">
        <w:rPr>
          <w:rFonts w:asciiTheme="minorHAnsi" w:hAnsiTheme="minorHAnsi" w:cstheme="minorBidi"/>
          <w:sz w:val="22"/>
          <w:szCs w:val="22"/>
        </w:rPr>
        <w:t>Projected/Program Total Operating Budget</w:t>
      </w:r>
      <w:r w:rsidR="00BD4736" w:rsidRPr="00BA06F2">
        <w:rPr>
          <w:rFonts w:asciiTheme="minorHAnsi" w:hAnsiTheme="minorHAnsi" w:cstheme="minorBidi"/>
          <w:sz w:val="22"/>
          <w:szCs w:val="22"/>
        </w:rPr>
        <w:t xml:space="preserve">: </w:t>
      </w:r>
      <w:r w:rsidR="00644F3C" w:rsidRPr="00BA06F2">
        <w:rPr>
          <w:rFonts w:asciiTheme="minorHAnsi" w:hAnsiTheme="minorHAnsi" w:cstheme="minorBidi"/>
          <w:sz w:val="22"/>
          <w:szCs w:val="22"/>
        </w:rPr>
        <w:t xml:space="preserve">RMHS prefers to </w:t>
      </w:r>
      <w:r w:rsidR="00FE54A2" w:rsidRPr="00BA06F2">
        <w:rPr>
          <w:rFonts w:asciiTheme="minorHAnsi" w:hAnsiTheme="minorHAnsi" w:cstheme="minorBidi"/>
          <w:sz w:val="22"/>
          <w:szCs w:val="22"/>
        </w:rPr>
        <w:t xml:space="preserve">fund projects/program with </w:t>
      </w:r>
      <w:r w:rsidR="00000EA4" w:rsidRPr="00BA06F2">
        <w:rPr>
          <w:rFonts w:asciiTheme="minorHAnsi" w:hAnsiTheme="minorHAnsi" w:cstheme="minorBidi"/>
          <w:sz w:val="22"/>
          <w:szCs w:val="22"/>
        </w:rPr>
        <w:t>diversified funding sources.  T</w:t>
      </w:r>
      <w:r w:rsidR="00CA6F46" w:rsidRPr="00BA06F2">
        <w:rPr>
          <w:rFonts w:asciiTheme="minorHAnsi" w:hAnsiTheme="minorHAnsi" w:cstheme="minorBidi"/>
          <w:sz w:val="22"/>
          <w:szCs w:val="22"/>
        </w:rPr>
        <w:t xml:space="preserve">his does not mean we will not consider requests for sole source funding.  However, our decision </w:t>
      </w:r>
      <w:r w:rsidR="00000EA4" w:rsidRPr="00BA06F2">
        <w:rPr>
          <w:rFonts w:asciiTheme="minorHAnsi" w:hAnsiTheme="minorHAnsi" w:cstheme="minorBidi"/>
          <w:sz w:val="22"/>
          <w:szCs w:val="22"/>
        </w:rPr>
        <w:t>consider</w:t>
      </w:r>
      <w:r w:rsidR="004E6873" w:rsidRPr="00BA06F2">
        <w:rPr>
          <w:rFonts w:asciiTheme="minorHAnsi" w:hAnsiTheme="minorHAnsi" w:cstheme="minorBidi"/>
          <w:sz w:val="22"/>
          <w:szCs w:val="22"/>
        </w:rPr>
        <w:t>s</w:t>
      </w:r>
      <w:r w:rsidR="00CA6F46" w:rsidRPr="00BA06F2">
        <w:rPr>
          <w:rFonts w:asciiTheme="minorHAnsi" w:hAnsiTheme="minorHAnsi" w:cstheme="minorBidi"/>
          <w:sz w:val="22"/>
          <w:szCs w:val="22"/>
        </w:rPr>
        <w:t xml:space="preserve"> the nature of the project and length of the sole source funding </w:t>
      </w:r>
      <w:r w:rsidR="005B0D21" w:rsidRPr="00BA06F2">
        <w:rPr>
          <w:rFonts w:asciiTheme="minorHAnsi" w:hAnsiTheme="minorHAnsi" w:cstheme="minorBidi"/>
          <w:sz w:val="22"/>
          <w:szCs w:val="22"/>
        </w:rPr>
        <w:t>engagement</w:t>
      </w:r>
      <w:r w:rsidR="00CA6F46" w:rsidRPr="00BA06F2">
        <w:rPr>
          <w:rFonts w:asciiTheme="minorHAnsi" w:hAnsiTheme="minorHAnsi" w:cstheme="minorBidi"/>
          <w:sz w:val="22"/>
          <w:szCs w:val="22"/>
        </w:rPr>
        <w:t>.</w:t>
      </w:r>
      <w:r w:rsidR="00556CD7" w:rsidRPr="00BA06F2">
        <w:rPr>
          <w:rFonts w:asciiTheme="minorHAnsi" w:hAnsiTheme="minorHAnsi" w:cstheme="minorBidi"/>
          <w:sz w:val="22"/>
          <w:szCs w:val="22"/>
        </w:rPr>
        <w:t xml:space="preserve"> </w:t>
      </w:r>
    </w:p>
    <w:p w14:paraId="282B5AB7" w14:textId="77777777" w:rsidR="00693B51" w:rsidRPr="00BA06F2" w:rsidRDefault="00693B51" w:rsidP="00693B51">
      <w:pPr>
        <w:pStyle w:val="04xlpa"/>
        <w:spacing w:before="0" w:beforeAutospacing="0" w:after="0" w:afterAutospacing="0" w:line="240" w:lineRule="atLeast"/>
        <w:ind w:left="720"/>
        <w:rPr>
          <w:rFonts w:asciiTheme="minorHAnsi" w:hAnsiTheme="minorHAnsi" w:cstheme="minorHAnsi"/>
          <w:sz w:val="22"/>
          <w:szCs w:val="22"/>
        </w:rPr>
      </w:pPr>
    </w:p>
    <w:p w14:paraId="2243E30B" w14:textId="77777777" w:rsidR="004E6873" w:rsidRPr="00BA06F2" w:rsidRDefault="004E6873" w:rsidP="004E6873">
      <w:pPr>
        <w:pStyle w:val="04xlpa"/>
        <w:numPr>
          <w:ilvl w:val="0"/>
          <w:numId w:val="23"/>
        </w:numPr>
        <w:spacing w:before="0" w:beforeAutospacing="0" w:after="0" w:afterAutospacing="0" w:line="240" w:lineRule="atLeast"/>
        <w:rPr>
          <w:rFonts w:asciiTheme="minorHAnsi" w:hAnsiTheme="minorHAnsi" w:cstheme="minorHAnsi"/>
          <w:sz w:val="22"/>
          <w:szCs w:val="22"/>
        </w:rPr>
      </w:pPr>
      <w:r w:rsidRPr="00BA06F2">
        <w:rPr>
          <w:rFonts w:asciiTheme="minorHAnsi" w:hAnsiTheme="minorHAnsi" w:cstheme="minorHAnsi"/>
          <w:sz w:val="22"/>
          <w:szCs w:val="22"/>
        </w:rPr>
        <w:t>The Project/Program Proposed Expenses by line Item.  The following table defines</w:t>
      </w:r>
      <w:r w:rsidR="00BE6074" w:rsidRPr="00BA06F2">
        <w:rPr>
          <w:rFonts w:asciiTheme="minorHAnsi" w:hAnsiTheme="minorHAnsi" w:cstheme="minorHAnsi"/>
          <w:sz w:val="22"/>
          <w:szCs w:val="22"/>
        </w:rPr>
        <w:t xml:space="preserve"> each line-item in the templat</w:t>
      </w:r>
      <w:r w:rsidR="008B14F2" w:rsidRPr="00BA06F2">
        <w:rPr>
          <w:rFonts w:asciiTheme="minorHAnsi" w:hAnsiTheme="minorHAnsi" w:cstheme="minorHAnsi"/>
          <w:sz w:val="22"/>
          <w:szCs w:val="22"/>
        </w:rPr>
        <w:t>e and should be applied to the budget narrative that you will complete in the Proposal Application.</w:t>
      </w:r>
    </w:p>
    <w:p w14:paraId="2169D831" w14:textId="77777777" w:rsidR="00CA6F46" w:rsidRDefault="00CA6F46" w:rsidP="007D4628">
      <w:pPr>
        <w:pStyle w:val="04xlpa"/>
        <w:spacing w:before="0" w:beforeAutospacing="0" w:after="0" w:afterAutospacing="0" w:line="240" w:lineRule="atLeast"/>
        <w:rPr>
          <w:rFonts w:asciiTheme="minorHAnsi" w:hAnsiTheme="minorHAnsi" w:cstheme="minorHAnsi"/>
          <w:sz w:val="22"/>
          <w:szCs w:val="22"/>
        </w:rPr>
      </w:pPr>
    </w:p>
    <w:tbl>
      <w:tblPr>
        <w:tblStyle w:val="GridTable4"/>
        <w:tblW w:w="10345" w:type="dxa"/>
        <w:tblLayout w:type="fixed"/>
        <w:tblLook w:val="04A0" w:firstRow="1" w:lastRow="0" w:firstColumn="1" w:lastColumn="0" w:noHBand="0" w:noVBand="1"/>
      </w:tblPr>
      <w:tblGrid>
        <w:gridCol w:w="1920"/>
        <w:gridCol w:w="8425"/>
      </w:tblGrid>
      <w:tr w:rsidR="004E6873" w:rsidRPr="001B3149" w14:paraId="766E2B9D" w14:textId="77777777" w:rsidTr="48B173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5" w:type="dxa"/>
            <w:gridSpan w:val="2"/>
          </w:tcPr>
          <w:p w14:paraId="7497964E" w14:textId="77777777" w:rsidR="004E6873" w:rsidRPr="001B3149" w:rsidRDefault="004E6873" w:rsidP="00FA75CE">
            <w:pPr>
              <w:jc w:val="center"/>
              <w:rPr>
                <w:rStyle w:val="fontstyle21"/>
                <w:rFonts w:asciiTheme="minorHAnsi" w:hAnsiTheme="minorHAnsi" w:cstheme="minorHAnsi"/>
              </w:rPr>
            </w:pPr>
            <w:r w:rsidRPr="001B3149">
              <w:rPr>
                <w:rStyle w:val="fontstyle01"/>
                <w:rFonts w:asciiTheme="minorHAnsi" w:hAnsiTheme="minorHAnsi" w:cstheme="minorHAnsi"/>
                <w:color w:val="FFFFFF" w:themeColor="background1"/>
                <w:sz w:val="26"/>
                <w:szCs w:val="24"/>
              </w:rPr>
              <w:t>Line-Item Definitions</w:t>
            </w:r>
          </w:p>
        </w:tc>
      </w:tr>
      <w:tr w:rsidR="004C390E" w:rsidRPr="001B3149" w14:paraId="0DD09C56" w14:textId="77777777" w:rsidTr="48B17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7B8C1AD8" w14:textId="77777777" w:rsidR="004C390E" w:rsidRPr="001B3149" w:rsidRDefault="004C390E" w:rsidP="00FA75C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B3149">
              <w:rPr>
                <w:rStyle w:val="fontstyle21"/>
                <w:rFonts w:asciiTheme="minorHAnsi" w:hAnsiTheme="minorHAnsi" w:cstheme="minorHAnsi"/>
              </w:rPr>
              <w:t>Personnel</w:t>
            </w:r>
            <w:r>
              <w:rPr>
                <w:rStyle w:val="fontstyle21"/>
                <w:rFonts w:asciiTheme="minorHAnsi" w:hAnsiTheme="minorHAnsi" w:cstheme="minorHAnsi"/>
              </w:rPr>
              <w:t>: Staff</w:t>
            </w:r>
          </w:p>
        </w:tc>
        <w:tc>
          <w:tcPr>
            <w:tcW w:w="8425" w:type="dxa"/>
            <w:hideMark/>
          </w:tcPr>
          <w:p w14:paraId="48EED790" w14:textId="77777777" w:rsidR="004C390E" w:rsidRPr="001B3149" w:rsidRDefault="004C390E" w:rsidP="48B17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Bidi"/>
                <w:sz w:val="20"/>
                <w:szCs w:val="20"/>
              </w:rPr>
            </w:pP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The personnel line item is for the project/</w:t>
            </w:r>
            <w:r w:rsidR="6D64CC23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program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employees’ salaries.  For personnel/staff (FTE), include position/title (names are not necessary) and salary. Do not include payments to non-employees (contractors, consultants, and/or partners) here—list them in </w:t>
            </w:r>
            <w:r w:rsidR="00F82899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Professional services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. </w:t>
            </w:r>
            <w:r w:rsidRPr="48B17372">
              <w:rPr>
                <w:rFonts w:asciiTheme="minorHAnsi" w:hAnsiTheme="minorHAnsi" w:cstheme="minorBidi"/>
                <w:i/>
                <w:iCs/>
                <w:color w:val="000000" w:themeColor="text1"/>
                <w:sz w:val="20"/>
                <w:szCs w:val="20"/>
              </w:rPr>
              <w:t>List key staff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overseeing or contributing to </w:t>
            </w:r>
            <w:r w:rsidR="0041132D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mill levy funded project/program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.</w:t>
            </w:r>
            <w:r w:rsidR="0041132D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Inc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lude their title, what </w:t>
            </w:r>
            <w:r w:rsidR="399770D8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percentage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of their time will be</w:t>
            </w:r>
            <w:r w:rsidR="0041132D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allocated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to the proposed work, and a brief description of how they will contribute to that work. May include existing staff to oversee and/or work on the proposed project, with justification for the </w:t>
            </w:r>
            <w:r w:rsidR="096EECC1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percentage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of their time charged to the grant. If a staff member </w:t>
            </w:r>
            <w:r w:rsidR="16B0AF98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oversees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or </w:t>
            </w:r>
            <w:r w:rsidR="1D1282FE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contributes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to </w:t>
            </w:r>
            <w:r w:rsidR="0041132D"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the mill levy funded</w:t>
            </w:r>
            <w:r w:rsidRPr="48B17372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 xml:space="preserve"> work, but you are not requesting funding for them, please include them in the Personnel narrative but state that their work is in-kind or funded by other revenue sources. </w:t>
            </w:r>
          </w:p>
        </w:tc>
      </w:tr>
      <w:tr w:rsidR="004C390E" w:rsidRPr="001B3149" w14:paraId="31DB9545" w14:textId="77777777" w:rsidTr="48B173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170A4DBC" w14:textId="77777777" w:rsidR="004C390E" w:rsidRPr="001B3149" w:rsidRDefault="004C390E" w:rsidP="00FA75C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B3149">
              <w:rPr>
                <w:rStyle w:val="fontstyle21"/>
                <w:rFonts w:asciiTheme="minorHAnsi" w:hAnsiTheme="minorHAnsi" w:cstheme="minorHAnsi"/>
              </w:rPr>
              <w:t>Personnel</w:t>
            </w:r>
            <w:r>
              <w:rPr>
                <w:rStyle w:val="fontstyle21"/>
                <w:rFonts w:asciiTheme="minorHAnsi" w:hAnsiTheme="minorHAnsi" w:cstheme="minorHAnsi"/>
              </w:rPr>
              <w:t xml:space="preserve">: </w:t>
            </w:r>
            <w:r w:rsidRPr="001B3149">
              <w:rPr>
                <w:rStyle w:val="fontstyle21"/>
                <w:rFonts w:asciiTheme="minorHAnsi" w:hAnsiTheme="minorHAnsi" w:cstheme="minorHAnsi"/>
              </w:rPr>
              <w:t xml:space="preserve">Benefits &amp; Fringe </w:t>
            </w:r>
          </w:p>
        </w:tc>
        <w:tc>
          <w:tcPr>
            <w:tcW w:w="8425" w:type="dxa"/>
            <w:hideMark/>
          </w:tcPr>
          <w:p w14:paraId="0154EB82" w14:textId="77777777" w:rsidR="004C390E" w:rsidRPr="001B3149" w:rsidRDefault="004C390E" w:rsidP="00FA7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This includes other </w:t>
            </w:r>
            <w:r w:rsidRPr="00BB67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personnel costs (sometimes referred to as “fringe” costs</w:t>
            </w:r>
            <w:r w:rsidR="00AA2D9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and </w:t>
            </w:r>
            <w:r w:rsidRPr="00BB67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include benefits, payroll taxes, etc.).</w:t>
            </w:r>
          </w:p>
        </w:tc>
      </w:tr>
      <w:tr w:rsidR="004C390E" w:rsidRPr="001B3149" w14:paraId="605C80B4" w14:textId="77777777" w:rsidTr="48B17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14:paraId="4FFA5700" w14:textId="77777777" w:rsidR="004C390E" w:rsidRPr="001B3149" w:rsidRDefault="004C390E" w:rsidP="00FA75CE">
            <w:pPr>
              <w:rPr>
                <w:rStyle w:val="fontstyle21"/>
                <w:rFonts w:asciiTheme="minorHAnsi" w:hAnsiTheme="minorHAnsi" w:cstheme="minorHAnsi"/>
              </w:rPr>
            </w:pPr>
            <w:r>
              <w:rPr>
                <w:rStyle w:val="fontstyle21"/>
                <w:rFonts w:asciiTheme="minorHAnsi" w:hAnsiTheme="minorHAnsi" w:cstheme="minorHAnsi"/>
              </w:rPr>
              <w:t>Program Supplies and/or Equipment</w:t>
            </w:r>
          </w:p>
        </w:tc>
        <w:tc>
          <w:tcPr>
            <w:tcW w:w="8425" w:type="dxa"/>
          </w:tcPr>
          <w:p w14:paraId="51E885A9" w14:textId="77777777" w:rsidR="004C390E" w:rsidRPr="001B3149" w:rsidRDefault="004C390E" w:rsidP="477356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21"/>
                <w:rFonts w:asciiTheme="minorHAnsi" w:hAnsiTheme="minorHAnsi" w:cstheme="minorBidi"/>
              </w:rPr>
            </w:pPr>
            <w:r w:rsidRPr="47735663">
              <w:rPr>
                <w:rStyle w:val="fontstyle21"/>
                <w:rFonts w:asciiTheme="minorHAnsi" w:hAnsiTheme="minorHAnsi" w:cstheme="minorBidi"/>
              </w:rPr>
              <w:t xml:space="preserve">Describe what they are, why they are needed, and how you </w:t>
            </w:r>
            <w:r w:rsidR="643998D7" w:rsidRPr="47735663">
              <w:rPr>
                <w:rStyle w:val="fontstyle21"/>
                <w:rFonts w:asciiTheme="minorHAnsi" w:hAnsiTheme="minorHAnsi" w:cstheme="minorBidi"/>
              </w:rPr>
              <w:t>determine</w:t>
            </w:r>
            <w:r w:rsidRPr="47735663">
              <w:rPr>
                <w:rStyle w:val="fontstyle21"/>
                <w:rFonts w:asciiTheme="minorHAnsi" w:hAnsiTheme="minorHAnsi" w:cstheme="minorBidi"/>
              </w:rPr>
              <w:t xml:space="preserve"> costs.</w:t>
            </w:r>
          </w:p>
        </w:tc>
      </w:tr>
      <w:tr w:rsidR="004C390E" w:rsidRPr="001B3149" w14:paraId="42E4E977" w14:textId="77777777" w:rsidTr="48B173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57C27133" w14:textId="77777777" w:rsidR="004C390E" w:rsidRPr="001B3149" w:rsidRDefault="004C390E" w:rsidP="00FA75C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B3149">
              <w:rPr>
                <w:rStyle w:val="fontstyle21"/>
                <w:rFonts w:asciiTheme="minorHAnsi" w:hAnsiTheme="minorHAnsi" w:cstheme="minorHAnsi"/>
              </w:rPr>
              <w:t>Travel</w:t>
            </w:r>
          </w:p>
        </w:tc>
        <w:tc>
          <w:tcPr>
            <w:tcW w:w="8425" w:type="dxa"/>
            <w:hideMark/>
          </w:tcPr>
          <w:p w14:paraId="597D9C60" w14:textId="77777777" w:rsidR="004C390E" w:rsidRPr="001B3149" w:rsidRDefault="004C390E" w:rsidP="00FA7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3149">
              <w:rPr>
                <w:rStyle w:val="fontstyle21"/>
                <w:rFonts w:asciiTheme="minorHAnsi" w:hAnsiTheme="minorHAnsi" w:cstheme="minorHAnsi"/>
              </w:rPr>
              <w:t>RMHS approved mileage documentation, including start and end physical addresses along with zip codes</w:t>
            </w:r>
          </w:p>
        </w:tc>
      </w:tr>
      <w:tr w:rsidR="004C390E" w:rsidRPr="001B3149" w14:paraId="338056CB" w14:textId="77777777" w:rsidTr="48B17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62DD44DB" w14:textId="77777777" w:rsidR="004C390E" w:rsidRPr="001B3149" w:rsidRDefault="004C390E" w:rsidP="00FA75C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B3149">
              <w:rPr>
                <w:rStyle w:val="fontstyle21"/>
                <w:rFonts w:asciiTheme="minorHAnsi" w:hAnsiTheme="minorHAnsi" w:cstheme="minorHAnsi"/>
              </w:rPr>
              <w:t>Professional Services</w:t>
            </w:r>
          </w:p>
        </w:tc>
        <w:tc>
          <w:tcPr>
            <w:tcW w:w="8425" w:type="dxa"/>
          </w:tcPr>
          <w:p w14:paraId="5DA78276" w14:textId="77777777" w:rsidR="004C390E" w:rsidRPr="001B3149" w:rsidRDefault="004C390E" w:rsidP="00FA7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3149">
              <w:rPr>
                <w:rFonts w:asciiTheme="minorHAnsi" w:hAnsiTheme="minorHAnsi" w:cstheme="minorHAnsi"/>
                <w:sz w:val="20"/>
                <w:szCs w:val="20"/>
              </w:rPr>
              <w:t>Contractors, Consultants, and/or Partners</w:t>
            </w:r>
          </w:p>
          <w:p w14:paraId="7E44E133" w14:textId="77777777" w:rsidR="004C390E" w:rsidRPr="001B3149" w:rsidRDefault="004C390E" w:rsidP="00FA7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90E" w:rsidRPr="001B3149" w14:paraId="01EAE88B" w14:textId="77777777" w:rsidTr="48B173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5D8E678F" w14:textId="77777777" w:rsidR="004C390E" w:rsidRPr="001B3149" w:rsidRDefault="004C390E" w:rsidP="00FA75C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B3149">
              <w:rPr>
                <w:rStyle w:val="fontstyle21"/>
                <w:rFonts w:asciiTheme="minorHAnsi" w:hAnsiTheme="minorHAnsi" w:cstheme="minorHAnsi"/>
              </w:rPr>
              <w:t>Other Direct</w:t>
            </w:r>
            <w:r w:rsidRPr="001B314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br/>
            </w:r>
            <w:r w:rsidRPr="001B3149">
              <w:rPr>
                <w:rStyle w:val="fontstyle21"/>
                <w:rFonts w:asciiTheme="minorHAnsi" w:hAnsiTheme="minorHAnsi" w:cstheme="minorHAnsi"/>
              </w:rPr>
              <w:t>Costs</w:t>
            </w:r>
          </w:p>
        </w:tc>
        <w:tc>
          <w:tcPr>
            <w:tcW w:w="8425" w:type="dxa"/>
          </w:tcPr>
          <w:p w14:paraId="3B27D388" w14:textId="77777777" w:rsidR="004C390E" w:rsidRPr="001B3149" w:rsidRDefault="004C390E" w:rsidP="00FA7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3149">
              <w:rPr>
                <w:rFonts w:asciiTheme="minorHAnsi" w:hAnsiTheme="minorHAnsi" w:cstheme="minorHAnsi"/>
                <w:sz w:val="20"/>
                <w:szCs w:val="20"/>
              </w:rPr>
              <w:t xml:space="preserve">Other direct expenses </w:t>
            </w:r>
            <w:proofErr w:type="gramStart"/>
            <w:r w:rsidRPr="001B3149">
              <w:rPr>
                <w:rFonts w:asciiTheme="minorHAnsi" w:hAnsiTheme="minorHAnsi" w:cstheme="minorHAnsi"/>
                <w:sz w:val="20"/>
                <w:szCs w:val="20"/>
              </w:rPr>
              <w:t>unique</w:t>
            </w:r>
            <w:proofErr w:type="gramEnd"/>
            <w:r w:rsidRPr="001B3149">
              <w:rPr>
                <w:rFonts w:asciiTheme="minorHAnsi" w:hAnsiTheme="minorHAnsi" w:cstheme="minorHAnsi"/>
                <w:sz w:val="20"/>
                <w:szCs w:val="20"/>
              </w:rPr>
              <w:t xml:space="preserve"> to the project/program</w:t>
            </w:r>
          </w:p>
        </w:tc>
      </w:tr>
      <w:tr w:rsidR="004C390E" w:rsidRPr="001B3149" w14:paraId="637C46DD" w14:textId="77777777" w:rsidTr="48B17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14:paraId="2BE7D1B2" w14:textId="77777777" w:rsidR="004C390E" w:rsidRPr="001B3149" w:rsidRDefault="004C390E" w:rsidP="00FA75CE">
            <w:pPr>
              <w:rPr>
                <w:rFonts w:asciiTheme="minorHAnsi" w:hAnsiTheme="minorHAnsi" w:cstheme="minorHAnsi"/>
              </w:rPr>
            </w:pPr>
            <w:r w:rsidRPr="001B3149">
              <w:rPr>
                <w:rStyle w:val="fontstyle21"/>
                <w:rFonts w:asciiTheme="minorHAnsi" w:hAnsiTheme="minorHAnsi" w:cstheme="minorHAnsi"/>
              </w:rPr>
              <w:t>Administrative and</w:t>
            </w:r>
            <w:r w:rsidRPr="001B314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br/>
            </w:r>
            <w:r w:rsidRPr="001B3149">
              <w:rPr>
                <w:rStyle w:val="fontstyle21"/>
                <w:rFonts w:asciiTheme="minorHAnsi" w:hAnsiTheme="minorHAnsi" w:cstheme="minorHAnsi"/>
              </w:rPr>
              <w:t>Overhead Expenses</w:t>
            </w:r>
          </w:p>
        </w:tc>
        <w:tc>
          <w:tcPr>
            <w:tcW w:w="8425" w:type="dxa"/>
            <w:hideMark/>
          </w:tcPr>
          <w:p w14:paraId="77647227" w14:textId="77777777" w:rsidR="004C390E" w:rsidRPr="001B3149" w:rsidRDefault="004C390E" w:rsidP="00FA7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</w:t>
            </w:r>
            <w:r w:rsidRPr="00363C0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ncludes the costs of doing business</w:t>
            </w:r>
            <w:r w:rsidR="0042472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363C0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directly tied to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the mill levy project/program</w:t>
            </w:r>
            <w:r w:rsidRPr="00363C0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but are necessary for the operation of the organization that runs the program/project. If requested, these are limited to a maximum of 10%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of the</w:t>
            </w:r>
            <w:r w:rsidRPr="00363C0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Direct Costs </w:t>
            </w:r>
          </w:p>
        </w:tc>
      </w:tr>
    </w:tbl>
    <w:p w14:paraId="31B78080" w14:textId="77777777" w:rsidR="48B17372" w:rsidRDefault="48B17372" w:rsidP="48B17372">
      <w:pPr>
        <w:pStyle w:val="04xlpa"/>
        <w:spacing w:before="0" w:beforeAutospacing="0" w:after="0" w:afterAutospacing="0" w:line="240" w:lineRule="atLeast"/>
        <w:rPr>
          <w:rFonts w:asciiTheme="minorHAnsi" w:hAnsiTheme="minorHAnsi" w:cstheme="minorBidi"/>
          <w:b/>
          <w:bCs/>
          <w:sz w:val="22"/>
          <w:szCs w:val="22"/>
        </w:rPr>
      </w:pPr>
    </w:p>
    <w:p w14:paraId="67C97DC6" w14:textId="77777777" w:rsidR="00BE6074" w:rsidRPr="00374C1C" w:rsidRDefault="00F04EF0" w:rsidP="48B17372">
      <w:pPr>
        <w:pStyle w:val="04xlpa"/>
        <w:spacing w:before="0" w:beforeAutospacing="0" w:after="0" w:afterAutospacing="0" w:line="240" w:lineRule="atLeast"/>
        <w:rPr>
          <w:rFonts w:asciiTheme="minorHAnsi" w:hAnsiTheme="minorHAnsi" w:cstheme="minorBidi"/>
          <w:b/>
          <w:bCs/>
        </w:rPr>
      </w:pPr>
      <w:r w:rsidRPr="00374C1C">
        <w:rPr>
          <w:rFonts w:asciiTheme="minorHAnsi" w:hAnsiTheme="minorHAnsi" w:cstheme="minorBidi"/>
          <w:b/>
          <w:bCs/>
        </w:rPr>
        <w:t xml:space="preserve">Budget </w:t>
      </w:r>
      <w:r w:rsidR="00BE6074" w:rsidRPr="00374C1C">
        <w:rPr>
          <w:rFonts w:asciiTheme="minorHAnsi" w:hAnsiTheme="minorHAnsi" w:cstheme="minorBidi"/>
          <w:b/>
          <w:bCs/>
        </w:rPr>
        <w:t xml:space="preserve">Narrative </w:t>
      </w:r>
    </w:p>
    <w:p w14:paraId="37EAF583" w14:textId="77777777" w:rsidR="313FF1AF" w:rsidRDefault="313FF1AF" w:rsidP="48B17372">
      <w:pPr>
        <w:pStyle w:val="04xlpa"/>
        <w:spacing w:before="0" w:beforeAutospacing="0" w:after="0" w:afterAutospacing="0" w:line="240" w:lineRule="atLeast"/>
        <w:rPr>
          <w:rFonts w:ascii="Calibri" w:hAnsi="Calibri" w:cs="Calibri"/>
          <w:sz w:val="22"/>
          <w:szCs w:val="22"/>
        </w:rPr>
      </w:pPr>
      <w:r w:rsidRPr="48B17372">
        <w:rPr>
          <w:rFonts w:ascii="Calibri" w:hAnsi="Calibri" w:cs="Calibri"/>
          <w:sz w:val="22"/>
          <w:szCs w:val="22"/>
        </w:rPr>
        <w:t xml:space="preserve">You will complete the budget narrative within the Proposal Application. This section provides an opportunity to itemize and briefly explain each line-item in your budget, including how the requested funds will be used. All responses should directly reflect the costs associated with the proposed project or program and align with the </w:t>
      </w:r>
      <w:r w:rsidRPr="48B17372">
        <w:rPr>
          <w:rFonts w:ascii="Calibri" w:hAnsi="Calibri" w:cs="Calibri"/>
          <w:sz w:val="22"/>
          <w:szCs w:val="22"/>
        </w:rPr>
        <w:lastRenderedPageBreak/>
        <w:t xml:space="preserve">funding request. If you have questions about whether a specific expense is allowable, please contact the RMHS Mill Levy Program at </w:t>
      </w:r>
      <w:hyperlink r:id="rId13">
        <w:r w:rsidRPr="48B17372">
          <w:rPr>
            <w:rStyle w:val="Hyperlink"/>
            <w:rFonts w:ascii="Calibri" w:hAnsi="Calibri" w:cs="Calibri"/>
            <w:b/>
            <w:bCs/>
            <w:sz w:val="22"/>
            <w:szCs w:val="22"/>
          </w:rPr>
          <w:t>MillLevy@rmhumanservices.org</w:t>
        </w:r>
      </w:hyperlink>
      <w:r w:rsidRPr="48B17372">
        <w:rPr>
          <w:rFonts w:ascii="Calibri" w:hAnsi="Calibri" w:cs="Calibri"/>
          <w:sz w:val="22"/>
          <w:szCs w:val="22"/>
        </w:rPr>
        <w:t>.</w:t>
      </w:r>
    </w:p>
    <w:p w14:paraId="4BD98199" w14:textId="77777777" w:rsidR="005B0D21" w:rsidRPr="001B3149" w:rsidRDefault="005B0D21" w:rsidP="39125649">
      <w:pPr>
        <w:pStyle w:val="04xlpa"/>
        <w:spacing w:before="0" w:beforeAutospacing="0" w:after="0" w:afterAutospacing="0" w:line="240" w:lineRule="atLeast"/>
        <w:rPr>
          <w:rFonts w:asciiTheme="minorHAnsi" w:hAnsiTheme="minorHAnsi" w:cstheme="minorBidi"/>
          <w:sz w:val="22"/>
          <w:szCs w:val="22"/>
        </w:rPr>
      </w:pPr>
    </w:p>
    <w:p w14:paraId="724DB0B5" w14:textId="77777777" w:rsidR="00F847A3" w:rsidRPr="001B3149" w:rsidRDefault="00F847A3" w:rsidP="005B77D0">
      <w:pPr>
        <w:rPr>
          <w:rFonts w:asciiTheme="minorHAnsi" w:hAnsiTheme="minorHAnsi" w:cstheme="minorHAnsi"/>
          <w:b/>
        </w:rPr>
      </w:pPr>
      <w:r w:rsidRPr="001B3149">
        <w:rPr>
          <w:rFonts w:asciiTheme="minorHAnsi" w:hAnsiTheme="minorHAnsi" w:cstheme="minorHAnsi"/>
          <w:b/>
        </w:rPr>
        <w:t>Narrative Examples:</w:t>
      </w:r>
    </w:p>
    <w:p w14:paraId="2980FFB3" w14:textId="77777777" w:rsidR="005B77D0" w:rsidRPr="001B3149" w:rsidRDefault="005B77D0" w:rsidP="005B77D0">
      <w:pPr>
        <w:rPr>
          <w:rFonts w:asciiTheme="minorHAnsi" w:hAnsiTheme="minorHAnsi" w:cstheme="minorHAnsi"/>
          <w:b/>
          <w:sz w:val="20"/>
          <w:szCs w:val="20"/>
        </w:rPr>
      </w:pPr>
    </w:p>
    <w:p w14:paraId="54DE37E3" w14:textId="77777777" w:rsidR="005B77D0" w:rsidRPr="005B0D21" w:rsidRDefault="005B77D0" w:rsidP="005B77D0">
      <w:pPr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r w:rsidRPr="005B0D21">
        <w:rPr>
          <w:rFonts w:asciiTheme="minorHAnsi" w:hAnsiTheme="minorHAnsi" w:cstheme="minorHAnsi"/>
          <w:b/>
          <w:bCs/>
          <w:sz w:val="20"/>
          <w:szCs w:val="20"/>
        </w:rPr>
        <w:t>Personnel</w:t>
      </w:r>
      <w:r w:rsidR="005B0D21" w:rsidRPr="005B0D21">
        <w:rPr>
          <w:rFonts w:asciiTheme="minorHAnsi" w:hAnsiTheme="minorHAnsi" w:cstheme="minorHAnsi"/>
          <w:b/>
          <w:bCs/>
          <w:sz w:val="20"/>
          <w:szCs w:val="20"/>
        </w:rPr>
        <w:t xml:space="preserve">: </w:t>
      </w:r>
      <w:r w:rsidRPr="005B0D21">
        <w:rPr>
          <w:rFonts w:asciiTheme="minorHAnsi" w:hAnsiTheme="minorHAnsi" w:cstheme="minorHAnsi"/>
          <w:b/>
          <w:bCs/>
          <w:sz w:val="20"/>
          <w:szCs w:val="20"/>
        </w:rPr>
        <w:t xml:space="preserve">Key Staff </w:t>
      </w:r>
      <w:r w:rsidR="005B0D21" w:rsidRPr="005B0D21">
        <w:rPr>
          <w:rFonts w:asciiTheme="minorHAnsi" w:hAnsiTheme="minorHAnsi" w:cstheme="minorHAnsi"/>
          <w:b/>
          <w:bCs/>
          <w:sz w:val="20"/>
          <w:szCs w:val="20"/>
        </w:rPr>
        <w:t xml:space="preserve">&amp; </w:t>
      </w:r>
      <w:r w:rsidRPr="005B0D21">
        <w:rPr>
          <w:rFonts w:asciiTheme="minorHAnsi" w:hAnsiTheme="minorHAnsi" w:cstheme="minorHAnsi"/>
          <w:b/>
          <w:bCs/>
          <w:sz w:val="20"/>
          <w:szCs w:val="20"/>
        </w:rPr>
        <w:t>Salaries</w:t>
      </w:r>
    </w:p>
    <w:p w14:paraId="6C12F2B4" w14:textId="77777777" w:rsidR="005B77D0" w:rsidRPr="001B3149" w:rsidRDefault="005B77D0" w:rsidP="005B77D0">
      <w:pPr>
        <w:pStyle w:val="ListParagraph"/>
        <w:numPr>
          <w:ilvl w:val="0"/>
          <w:numId w:val="17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 xml:space="preserve">1.0 FTE Bilingual </w:t>
      </w:r>
      <w:r w:rsidR="009A5DCF" w:rsidRPr="001B3149">
        <w:rPr>
          <w:rFonts w:asciiTheme="minorHAnsi" w:hAnsiTheme="minorHAnsi" w:cstheme="minorHAnsi"/>
          <w:sz w:val="20"/>
          <w:szCs w:val="20"/>
        </w:rPr>
        <w:t>Community Navigator.</w:t>
      </w:r>
      <w:r w:rsidRPr="001B3149">
        <w:rPr>
          <w:rFonts w:asciiTheme="minorHAnsi" w:hAnsiTheme="minorHAnsi" w:cstheme="minorHAnsi"/>
          <w:sz w:val="20"/>
          <w:szCs w:val="20"/>
        </w:rPr>
        <w:t xml:space="preserve"> 100% of their time is dedicated to this program. Position to be hired after the grant start date.</w:t>
      </w:r>
    </w:p>
    <w:p w14:paraId="2DF5CB2B" w14:textId="77777777" w:rsidR="005B77D0" w:rsidRPr="001B3149" w:rsidRDefault="005B77D0" w:rsidP="005B77D0">
      <w:pPr>
        <w:pStyle w:val="ListParagraph"/>
        <w:ind w:left="360"/>
        <w:rPr>
          <w:rFonts w:asciiTheme="minorHAnsi" w:hAnsiTheme="minorHAnsi" w:cstheme="minorHAnsi"/>
          <w:sz w:val="20"/>
          <w:szCs w:val="20"/>
        </w:rPr>
      </w:pPr>
    </w:p>
    <w:p w14:paraId="497FFA20" w14:textId="77777777" w:rsidR="005B77D0" w:rsidRPr="001B3149" w:rsidRDefault="009A5DCF" w:rsidP="005B77D0">
      <w:pPr>
        <w:pStyle w:val="ListParagraph"/>
        <w:ind w:left="360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>Total Amount:</w:t>
      </w:r>
      <w:r w:rsidR="00A37677" w:rsidRPr="001B3149">
        <w:rPr>
          <w:rFonts w:asciiTheme="minorHAnsi" w:hAnsiTheme="minorHAnsi" w:cstheme="minorHAnsi"/>
          <w:sz w:val="20"/>
          <w:szCs w:val="20"/>
        </w:rPr>
        <w:t xml:space="preserve"> $50,000</w:t>
      </w:r>
    </w:p>
    <w:p w14:paraId="4DAB7EBB" w14:textId="77777777" w:rsidR="005B77D0" w:rsidRPr="001B3149" w:rsidRDefault="005B77D0" w:rsidP="005B77D0">
      <w:pPr>
        <w:pStyle w:val="ListParagraph"/>
        <w:ind w:left="360"/>
        <w:rPr>
          <w:rFonts w:asciiTheme="minorHAnsi" w:hAnsiTheme="minorHAnsi" w:cstheme="minorHAnsi"/>
          <w:sz w:val="20"/>
          <w:szCs w:val="20"/>
        </w:rPr>
      </w:pPr>
    </w:p>
    <w:p w14:paraId="4729B55C" w14:textId="77777777" w:rsidR="005B77D0" w:rsidRPr="001B3149" w:rsidRDefault="005B77D0" w:rsidP="005B77D0">
      <w:pPr>
        <w:pStyle w:val="ListParagraph"/>
        <w:numPr>
          <w:ilvl w:val="0"/>
          <w:numId w:val="17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 xml:space="preserve">1.0 FTE </w:t>
      </w:r>
      <w:r w:rsidR="00A37677" w:rsidRPr="001B3149">
        <w:rPr>
          <w:rFonts w:asciiTheme="minorHAnsi" w:hAnsiTheme="minorHAnsi" w:cstheme="minorHAnsi"/>
          <w:sz w:val="20"/>
          <w:szCs w:val="20"/>
        </w:rPr>
        <w:t xml:space="preserve">Employment Trainer. </w:t>
      </w:r>
      <w:r w:rsidRPr="001B3149">
        <w:rPr>
          <w:rFonts w:asciiTheme="minorHAnsi" w:hAnsiTheme="minorHAnsi" w:cstheme="minorHAnsi"/>
          <w:sz w:val="20"/>
          <w:szCs w:val="20"/>
        </w:rPr>
        <w:t xml:space="preserve">100% of their time is dedicated to this program. Position to be filled after the grant start date. </w:t>
      </w:r>
    </w:p>
    <w:p w14:paraId="261F53B4" w14:textId="77777777" w:rsidR="005B77D0" w:rsidRPr="001B3149" w:rsidRDefault="005B77D0" w:rsidP="005B77D0">
      <w:pPr>
        <w:pStyle w:val="ListParagraph"/>
        <w:ind w:left="360"/>
        <w:rPr>
          <w:rFonts w:asciiTheme="minorHAnsi" w:hAnsiTheme="minorHAnsi" w:cstheme="minorHAnsi"/>
          <w:sz w:val="20"/>
          <w:szCs w:val="20"/>
        </w:rPr>
      </w:pPr>
    </w:p>
    <w:p w14:paraId="1ADAEC98" w14:textId="77777777" w:rsidR="005B77D0" w:rsidRPr="001B3149" w:rsidRDefault="00A37677" w:rsidP="005B77D0">
      <w:pPr>
        <w:pStyle w:val="ListParagraph"/>
        <w:ind w:left="360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>Total: $50,000</w:t>
      </w:r>
    </w:p>
    <w:p w14:paraId="5BB352A4" w14:textId="77777777" w:rsidR="005B77D0" w:rsidRPr="001B3149" w:rsidRDefault="005B77D0" w:rsidP="005B77D0">
      <w:pPr>
        <w:pStyle w:val="ListParagraph"/>
        <w:ind w:left="360"/>
        <w:rPr>
          <w:rFonts w:asciiTheme="minorHAnsi" w:hAnsiTheme="minorHAnsi" w:cstheme="minorHAnsi"/>
          <w:sz w:val="20"/>
          <w:szCs w:val="20"/>
        </w:rPr>
      </w:pPr>
    </w:p>
    <w:p w14:paraId="09764C1A" w14:textId="77777777" w:rsidR="005B77D0" w:rsidRPr="001B3149" w:rsidRDefault="005B77D0" w:rsidP="48B17372">
      <w:pPr>
        <w:pStyle w:val="ListParagraph"/>
        <w:numPr>
          <w:ilvl w:val="0"/>
          <w:numId w:val="17"/>
        </w:numPr>
        <w:spacing w:line="276" w:lineRule="auto"/>
        <w:rPr>
          <w:rFonts w:asciiTheme="minorHAnsi" w:hAnsiTheme="minorHAnsi" w:cstheme="minorBidi"/>
          <w:sz w:val="20"/>
          <w:szCs w:val="20"/>
        </w:rPr>
      </w:pPr>
      <w:r w:rsidRPr="48B17372">
        <w:rPr>
          <w:rFonts w:asciiTheme="minorHAnsi" w:hAnsiTheme="minorHAnsi" w:cstheme="minorBidi"/>
          <w:sz w:val="20"/>
          <w:szCs w:val="20"/>
        </w:rPr>
        <w:t xml:space="preserve">One (1) .20 FTE Program Director (current staff member, </w:t>
      </w:r>
      <w:r w:rsidR="27DDAD03" w:rsidRPr="48B17372">
        <w:rPr>
          <w:rFonts w:asciiTheme="minorHAnsi" w:hAnsiTheme="minorHAnsi" w:cstheme="minorBidi"/>
          <w:sz w:val="20"/>
          <w:szCs w:val="20"/>
        </w:rPr>
        <w:t>LCSW)</w:t>
      </w:r>
      <w:r w:rsidRPr="48B17372">
        <w:rPr>
          <w:rFonts w:asciiTheme="minorHAnsi" w:hAnsiTheme="minorHAnsi" w:cstheme="minorBidi"/>
          <w:sz w:val="20"/>
          <w:szCs w:val="20"/>
        </w:rPr>
        <w:t xml:space="preserve"> </w:t>
      </w:r>
      <w:r w:rsidR="6730F3F7" w:rsidRPr="48B17372">
        <w:rPr>
          <w:rFonts w:asciiTheme="minorHAnsi" w:hAnsiTheme="minorHAnsi" w:cstheme="minorBidi"/>
          <w:sz w:val="20"/>
          <w:szCs w:val="20"/>
        </w:rPr>
        <w:t>oversees</w:t>
      </w:r>
      <w:r w:rsidRPr="48B17372">
        <w:rPr>
          <w:rFonts w:asciiTheme="minorHAnsi" w:hAnsiTheme="minorHAnsi" w:cstheme="minorBidi"/>
          <w:sz w:val="20"/>
          <w:szCs w:val="20"/>
        </w:rPr>
        <w:t xml:space="preserve"> the project and </w:t>
      </w:r>
      <w:r w:rsidR="295048B3" w:rsidRPr="48B17372">
        <w:rPr>
          <w:rFonts w:asciiTheme="minorHAnsi" w:hAnsiTheme="minorHAnsi" w:cstheme="minorBidi"/>
          <w:sz w:val="20"/>
          <w:szCs w:val="20"/>
        </w:rPr>
        <w:t>provides</w:t>
      </w:r>
      <w:r w:rsidRPr="48B17372">
        <w:rPr>
          <w:rFonts w:asciiTheme="minorHAnsi" w:hAnsiTheme="minorHAnsi" w:cstheme="minorBidi"/>
          <w:sz w:val="20"/>
          <w:szCs w:val="20"/>
        </w:rPr>
        <w:t xml:space="preserve"> supervision to staff. Funded by </w:t>
      </w:r>
      <w:r w:rsidR="00A37677" w:rsidRPr="48B17372">
        <w:rPr>
          <w:rFonts w:asciiTheme="minorHAnsi" w:hAnsiTheme="minorHAnsi" w:cstheme="minorBidi"/>
          <w:sz w:val="20"/>
          <w:szCs w:val="20"/>
        </w:rPr>
        <w:t>multiple</w:t>
      </w:r>
      <w:r w:rsidRPr="48B17372">
        <w:rPr>
          <w:rFonts w:asciiTheme="minorHAnsi" w:hAnsiTheme="minorHAnsi" w:cstheme="minorBidi"/>
          <w:sz w:val="20"/>
          <w:szCs w:val="20"/>
        </w:rPr>
        <w:t xml:space="preserve"> revenue sources.</w:t>
      </w:r>
    </w:p>
    <w:p w14:paraId="1A5231DA" w14:textId="77777777" w:rsidR="00A37677" w:rsidRPr="001B3149" w:rsidRDefault="00A37677" w:rsidP="00A37677">
      <w:pPr>
        <w:pStyle w:val="ListParagraph"/>
        <w:spacing w:line="276" w:lineRule="auto"/>
        <w:ind w:left="360"/>
        <w:rPr>
          <w:rFonts w:asciiTheme="minorHAnsi" w:hAnsiTheme="minorHAnsi" w:cstheme="minorHAnsi"/>
          <w:sz w:val="20"/>
          <w:szCs w:val="20"/>
        </w:rPr>
      </w:pPr>
    </w:p>
    <w:p w14:paraId="5E4F38B5" w14:textId="77777777" w:rsidR="0023038F" w:rsidRPr="001B3149" w:rsidRDefault="0023038F" w:rsidP="00A37677">
      <w:pPr>
        <w:pStyle w:val="ListParagraph"/>
        <w:spacing w:line="276" w:lineRule="auto"/>
        <w:ind w:left="360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>Total Salary: $80,000</w:t>
      </w:r>
    </w:p>
    <w:p w14:paraId="203F60A8" w14:textId="77777777" w:rsidR="00A37677" w:rsidRPr="001B3149" w:rsidRDefault="00A37677" w:rsidP="00A37677">
      <w:pPr>
        <w:pStyle w:val="ListParagraph"/>
        <w:spacing w:line="276" w:lineRule="auto"/>
        <w:ind w:left="360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>Total Mill Levy Amount:</w:t>
      </w:r>
      <w:r w:rsidR="0023038F" w:rsidRPr="001B3149">
        <w:rPr>
          <w:rFonts w:asciiTheme="minorHAnsi" w:hAnsiTheme="minorHAnsi" w:cstheme="minorHAnsi"/>
          <w:sz w:val="20"/>
          <w:szCs w:val="20"/>
        </w:rPr>
        <w:t xml:space="preserve"> $20,000</w:t>
      </w:r>
    </w:p>
    <w:p w14:paraId="3A6BCBE6" w14:textId="77777777" w:rsidR="005B77D0" w:rsidRPr="001B3149" w:rsidRDefault="005B77D0" w:rsidP="005B77D0">
      <w:pPr>
        <w:ind w:left="720"/>
        <w:rPr>
          <w:rFonts w:asciiTheme="minorHAnsi" w:hAnsiTheme="minorHAnsi" w:cstheme="minorHAnsi"/>
          <w:sz w:val="20"/>
          <w:szCs w:val="20"/>
        </w:rPr>
      </w:pPr>
    </w:p>
    <w:p w14:paraId="5479F93D" w14:textId="77777777" w:rsidR="005B77D0" w:rsidRPr="001B3149" w:rsidRDefault="005B77D0" w:rsidP="005B77D0">
      <w:pPr>
        <w:ind w:left="720"/>
        <w:rPr>
          <w:rFonts w:asciiTheme="minorHAnsi" w:hAnsiTheme="minorHAnsi" w:cstheme="minorHAnsi"/>
          <w:sz w:val="20"/>
          <w:szCs w:val="20"/>
          <w:u w:val="single"/>
        </w:rPr>
      </w:pPr>
    </w:p>
    <w:p w14:paraId="665B8C53" w14:textId="77777777" w:rsidR="005B77D0" w:rsidRPr="005B0D21" w:rsidRDefault="005B0D21" w:rsidP="005B77D0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5B0D21">
        <w:rPr>
          <w:rFonts w:asciiTheme="minorHAnsi" w:hAnsiTheme="minorHAnsi" w:cstheme="minorHAnsi"/>
          <w:b/>
          <w:bCs/>
          <w:sz w:val="20"/>
          <w:szCs w:val="20"/>
        </w:rPr>
        <w:t>Personnel: Benefits &amp; Fringe</w:t>
      </w:r>
    </w:p>
    <w:p w14:paraId="61232CF5" w14:textId="77777777" w:rsidR="005B77D0" w:rsidRPr="001B3149" w:rsidRDefault="005B77D0" w:rsidP="005B77D0">
      <w:pPr>
        <w:pStyle w:val="ListParagraph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 xml:space="preserve">Benefits and fringe for two full-time staff </w:t>
      </w:r>
      <w:proofErr w:type="gramStart"/>
      <w:r w:rsidRPr="001B3149">
        <w:rPr>
          <w:rFonts w:asciiTheme="minorHAnsi" w:hAnsiTheme="minorHAnsi" w:cstheme="minorHAnsi"/>
          <w:sz w:val="20"/>
          <w:szCs w:val="20"/>
        </w:rPr>
        <w:t>is</w:t>
      </w:r>
      <w:proofErr w:type="gramEnd"/>
      <w:r w:rsidRPr="001B3149">
        <w:rPr>
          <w:rFonts w:asciiTheme="minorHAnsi" w:hAnsiTheme="minorHAnsi" w:cstheme="minorHAnsi"/>
          <w:sz w:val="20"/>
          <w:szCs w:val="20"/>
        </w:rPr>
        <w:t xml:space="preserve"> figured at 25% of total salary request and includes costs for medical insurance, workers compensation, FICA and taxes = $59,590</w:t>
      </w:r>
    </w:p>
    <w:p w14:paraId="1D80A6EC" w14:textId="77777777" w:rsidR="005B77D0" w:rsidRPr="001B3149" w:rsidRDefault="005B77D0" w:rsidP="005B77D0">
      <w:pPr>
        <w:rPr>
          <w:rFonts w:asciiTheme="minorHAnsi" w:hAnsiTheme="minorHAnsi" w:cstheme="minorHAnsi"/>
          <w:sz w:val="20"/>
          <w:szCs w:val="20"/>
        </w:rPr>
      </w:pPr>
    </w:p>
    <w:p w14:paraId="6B905F22" w14:textId="77777777" w:rsidR="005B77D0" w:rsidRPr="001B3149" w:rsidRDefault="009E5FA1" w:rsidP="005B77D0">
      <w:pPr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b/>
          <w:bCs/>
          <w:sz w:val="20"/>
          <w:szCs w:val="20"/>
        </w:rPr>
        <w:t>Project/</w:t>
      </w:r>
      <w:r w:rsidR="005B77D0" w:rsidRPr="001B3149">
        <w:rPr>
          <w:rFonts w:asciiTheme="minorHAnsi" w:hAnsiTheme="minorHAnsi" w:cstheme="minorHAnsi"/>
          <w:b/>
          <w:bCs/>
          <w:sz w:val="20"/>
          <w:szCs w:val="20"/>
        </w:rPr>
        <w:t>Program Supplies and/or Equipment</w:t>
      </w:r>
    </w:p>
    <w:p w14:paraId="1C9E8C6C" w14:textId="77777777" w:rsidR="005B77D0" w:rsidRPr="001B3149" w:rsidRDefault="00711C37" w:rsidP="005B77D0">
      <w:pPr>
        <w:pStyle w:val="ListParagraph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>Participation</w:t>
      </w:r>
      <w:r w:rsidR="005B77D0" w:rsidRPr="001B3149">
        <w:rPr>
          <w:rFonts w:asciiTheme="minorHAnsi" w:hAnsiTheme="minorHAnsi" w:cstheme="minorHAnsi"/>
          <w:sz w:val="20"/>
          <w:szCs w:val="20"/>
        </w:rPr>
        <w:t xml:space="preserve"> incentives (gift cards, toiletries, clothing, etc.) as listed in the proposal.  20 participants per year x 2 years @ $450/participant (quotes from vendors) = $18,000</w:t>
      </w:r>
    </w:p>
    <w:p w14:paraId="097DC276" w14:textId="77777777" w:rsidR="005B77D0" w:rsidRPr="001B3149" w:rsidRDefault="005B77D0" w:rsidP="005B77D0">
      <w:pPr>
        <w:pStyle w:val="ListParagraph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 xml:space="preserve">General office supplies and </w:t>
      </w:r>
      <w:proofErr w:type="gramStart"/>
      <w:r w:rsidRPr="001B3149">
        <w:rPr>
          <w:rFonts w:asciiTheme="minorHAnsi" w:hAnsiTheme="minorHAnsi" w:cstheme="minorHAnsi"/>
          <w:sz w:val="20"/>
          <w:szCs w:val="20"/>
        </w:rPr>
        <w:t>printing @</w:t>
      </w:r>
      <w:proofErr w:type="gramEnd"/>
      <w:r w:rsidRPr="001B3149">
        <w:rPr>
          <w:rFonts w:asciiTheme="minorHAnsi" w:hAnsiTheme="minorHAnsi" w:cstheme="minorHAnsi"/>
          <w:sz w:val="20"/>
          <w:szCs w:val="20"/>
        </w:rPr>
        <w:t xml:space="preserve"> $250/person per year (quote from vendor) x 2 years x 2 staff = $1,000</w:t>
      </w:r>
    </w:p>
    <w:p w14:paraId="3899D753" w14:textId="77777777" w:rsidR="005B77D0" w:rsidRPr="001B3149" w:rsidRDefault="005B77D0" w:rsidP="005B77D0">
      <w:pPr>
        <w:pStyle w:val="ListParagraph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proofErr w:type="gramStart"/>
      <w:r w:rsidRPr="001B3149">
        <w:rPr>
          <w:rFonts w:asciiTheme="minorHAnsi" w:hAnsiTheme="minorHAnsi" w:cstheme="minorHAnsi"/>
          <w:sz w:val="20"/>
          <w:szCs w:val="20"/>
        </w:rPr>
        <w:t>Laptops @</w:t>
      </w:r>
      <w:proofErr w:type="gramEnd"/>
      <w:r w:rsidRPr="001B3149">
        <w:rPr>
          <w:rFonts w:asciiTheme="minorHAnsi" w:hAnsiTheme="minorHAnsi" w:cstheme="minorHAnsi"/>
          <w:sz w:val="20"/>
          <w:szCs w:val="20"/>
        </w:rPr>
        <w:t xml:space="preserve"> $800 (quote from current technology vendor) x 2 new staff = $1,600</w:t>
      </w:r>
      <w:r w:rsidRPr="001B3149">
        <w:rPr>
          <w:rFonts w:asciiTheme="minorHAnsi" w:hAnsiTheme="minorHAnsi" w:cstheme="minorHAnsi"/>
          <w:sz w:val="20"/>
          <w:szCs w:val="20"/>
        </w:rPr>
        <w:br/>
      </w:r>
    </w:p>
    <w:p w14:paraId="00E6564F" w14:textId="77777777" w:rsidR="009E5FA1" w:rsidRPr="001B3149" w:rsidRDefault="009E5FA1" w:rsidP="009E5FA1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1B3149">
        <w:rPr>
          <w:rFonts w:asciiTheme="minorHAnsi" w:hAnsiTheme="minorHAnsi" w:cstheme="minorHAnsi"/>
          <w:b/>
          <w:bCs/>
          <w:sz w:val="20"/>
          <w:szCs w:val="20"/>
        </w:rPr>
        <w:t>Project/Program Professional Services</w:t>
      </w:r>
    </w:p>
    <w:p w14:paraId="1F89CF4C" w14:textId="77777777" w:rsidR="009E5FA1" w:rsidRPr="001B3149" w:rsidRDefault="009E5FA1" w:rsidP="48B17372">
      <w:pPr>
        <w:pStyle w:val="ListParagraph"/>
        <w:numPr>
          <w:ilvl w:val="0"/>
          <w:numId w:val="22"/>
        </w:numPr>
        <w:rPr>
          <w:rFonts w:asciiTheme="minorHAnsi" w:hAnsiTheme="minorHAnsi" w:cstheme="minorBidi"/>
          <w:sz w:val="20"/>
          <w:szCs w:val="20"/>
        </w:rPr>
      </w:pPr>
      <w:r w:rsidRPr="48B17372">
        <w:rPr>
          <w:rFonts w:asciiTheme="minorHAnsi" w:hAnsiTheme="minorHAnsi" w:cstheme="minorBidi"/>
          <w:sz w:val="20"/>
          <w:szCs w:val="20"/>
        </w:rPr>
        <w:t xml:space="preserve">Interpretation Services for group parent training </w:t>
      </w:r>
      <w:r w:rsidR="2FE6A765" w:rsidRPr="48B17372">
        <w:rPr>
          <w:rFonts w:asciiTheme="minorHAnsi" w:hAnsiTheme="minorHAnsi" w:cstheme="minorBidi"/>
          <w:sz w:val="20"/>
          <w:szCs w:val="20"/>
        </w:rPr>
        <w:t>sessions</w:t>
      </w:r>
      <w:r w:rsidRPr="48B17372">
        <w:rPr>
          <w:rFonts w:asciiTheme="minorHAnsi" w:hAnsiTheme="minorHAnsi" w:cstheme="minorBidi"/>
          <w:sz w:val="20"/>
          <w:szCs w:val="20"/>
        </w:rPr>
        <w:t>.  12 sessions per year, $300 per session = $3600</w:t>
      </w:r>
    </w:p>
    <w:p w14:paraId="04E24BBD" w14:textId="77777777" w:rsidR="00576D6D" w:rsidRPr="001B3149" w:rsidRDefault="00576D6D" w:rsidP="00576D6D">
      <w:pPr>
        <w:pStyle w:val="ListParagraph"/>
        <w:numPr>
          <w:ilvl w:val="0"/>
          <w:numId w:val="22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 xml:space="preserve">Staff development (relevant webinars, certification, </w:t>
      </w:r>
      <w:proofErr w:type="gramStart"/>
      <w:r w:rsidRPr="001B3149">
        <w:rPr>
          <w:rFonts w:asciiTheme="minorHAnsi" w:hAnsiTheme="minorHAnsi" w:cstheme="minorHAnsi"/>
          <w:sz w:val="20"/>
          <w:szCs w:val="20"/>
        </w:rPr>
        <w:t>trainings</w:t>
      </w:r>
      <w:proofErr w:type="gramEnd"/>
      <w:r w:rsidRPr="001B3149">
        <w:rPr>
          <w:rFonts w:asciiTheme="minorHAnsi" w:hAnsiTheme="minorHAnsi" w:cstheme="minorHAnsi"/>
          <w:sz w:val="20"/>
          <w:szCs w:val="20"/>
        </w:rPr>
        <w:t>, etc</w:t>
      </w:r>
      <w:proofErr w:type="gramStart"/>
      <w:r w:rsidRPr="001B3149">
        <w:rPr>
          <w:rFonts w:asciiTheme="minorHAnsi" w:hAnsiTheme="minorHAnsi" w:cstheme="minorHAnsi"/>
          <w:sz w:val="20"/>
          <w:szCs w:val="20"/>
        </w:rPr>
        <w:t>.) @</w:t>
      </w:r>
      <w:proofErr w:type="gramEnd"/>
      <w:r w:rsidRPr="001B3149">
        <w:rPr>
          <w:rFonts w:asciiTheme="minorHAnsi" w:hAnsiTheme="minorHAnsi" w:cstheme="minorHAnsi"/>
          <w:sz w:val="20"/>
          <w:szCs w:val="20"/>
        </w:rPr>
        <w:t xml:space="preserve"> $500 per year x 2 years x 2 staff = $2,000</w:t>
      </w:r>
    </w:p>
    <w:p w14:paraId="78804851" w14:textId="77777777" w:rsidR="00190DA9" w:rsidRPr="001B3149" w:rsidRDefault="00190DA9" w:rsidP="00190DA9">
      <w:pPr>
        <w:pStyle w:val="ListParagraph"/>
        <w:numPr>
          <w:ilvl w:val="0"/>
          <w:numId w:val="22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 xml:space="preserve">Clinical supervision for the behavioral specialist per year, to be provided by a BCBA (to be hired after grant start </w:t>
      </w:r>
      <w:proofErr w:type="gramStart"/>
      <w:r w:rsidRPr="001B3149">
        <w:rPr>
          <w:rFonts w:asciiTheme="minorHAnsi" w:hAnsiTheme="minorHAnsi" w:cstheme="minorHAnsi"/>
          <w:sz w:val="20"/>
          <w:szCs w:val="20"/>
        </w:rPr>
        <w:t>date) @</w:t>
      </w:r>
      <w:proofErr w:type="gramEnd"/>
      <w:r w:rsidRPr="001B3149">
        <w:rPr>
          <w:rFonts w:asciiTheme="minorHAnsi" w:hAnsiTheme="minorHAnsi" w:cstheme="minorHAnsi"/>
          <w:sz w:val="20"/>
          <w:szCs w:val="20"/>
        </w:rPr>
        <w:t xml:space="preserve"> $75/hour x 40 hours x 2 years = $6,000</w:t>
      </w:r>
    </w:p>
    <w:p w14:paraId="6C634BE3" w14:textId="77777777" w:rsidR="009E5FA1" w:rsidRPr="001B3149" w:rsidRDefault="009E5FA1" w:rsidP="0013134E">
      <w:pPr>
        <w:pStyle w:val="ListParagraph"/>
        <w:rPr>
          <w:rFonts w:asciiTheme="minorHAnsi" w:hAnsiTheme="minorHAnsi" w:cstheme="minorHAnsi"/>
          <w:sz w:val="20"/>
          <w:szCs w:val="20"/>
        </w:rPr>
      </w:pPr>
    </w:p>
    <w:p w14:paraId="386340D2" w14:textId="77777777" w:rsidR="005B77D0" w:rsidRPr="001B3149" w:rsidRDefault="005B77D0" w:rsidP="005B77D0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1B3149">
        <w:rPr>
          <w:rFonts w:asciiTheme="minorHAnsi" w:hAnsiTheme="minorHAnsi" w:cstheme="minorHAnsi"/>
          <w:b/>
          <w:bCs/>
          <w:sz w:val="20"/>
          <w:szCs w:val="20"/>
        </w:rPr>
        <w:t>Travel Costs</w:t>
      </w:r>
    </w:p>
    <w:p w14:paraId="52BA8DC8" w14:textId="77777777" w:rsidR="005B77D0" w:rsidRPr="001B3149" w:rsidRDefault="005B77D0" w:rsidP="005B77D0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b/>
          <w:bCs/>
          <w:sz w:val="20"/>
          <w:szCs w:val="20"/>
        </w:rPr>
      </w:pPr>
      <w:r w:rsidRPr="001B3149">
        <w:rPr>
          <w:rFonts w:asciiTheme="minorHAnsi" w:hAnsiTheme="minorHAnsi" w:cstheme="minorHAnsi"/>
          <w:sz w:val="20"/>
          <w:szCs w:val="20"/>
        </w:rPr>
        <w:t xml:space="preserve">Anticipate an average of 50 miles/month x 12 months x 2 years x 1 Bilingual Case </w:t>
      </w:r>
      <w:proofErr w:type="gramStart"/>
      <w:r w:rsidRPr="001B3149">
        <w:rPr>
          <w:rFonts w:asciiTheme="minorHAnsi" w:hAnsiTheme="minorHAnsi" w:cstheme="minorHAnsi"/>
          <w:sz w:val="20"/>
          <w:szCs w:val="20"/>
        </w:rPr>
        <w:t>Managers @</w:t>
      </w:r>
      <w:proofErr w:type="gramEnd"/>
      <w:r w:rsidRPr="001B3149">
        <w:rPr>
          <w:rFonts w:asciiTheme="minorHAnsi" w:hAnsiTheme="minorHAnsi" w:cstheme="minorHAnsi"/>
          <w:sz w:val="20"/>
          <w:szCs w:val="20"/>
        </w:rPr>
        <w:t xml:space="preserve"> reimbursement rate of $0.56/mile = $1,344</w:t>
      </w:r>
    </w:p>
    <w:p w14:paraId="59DE1529" w14:textId="77777777" w:rsidR="005B77D0" w:rsidRPr="001B3149" w:rsidRDefault="005B77D0" w:rsidP="005B77D0">
      <w:pPr>
        <w:rPr>
          <w:rFonts w:asciiTheme="minorHAnsi" w:hAnsiTheme="minorHAnsi" w:cstheme="minorHAnsi"/>
          <w:b/>
          <w:sz w:val="20"/>
          <w:szCs w:val="20"/>
        </w:rPr>
      </w:pPr>
    </w:p>
    <w:p w14:paraId="37DEA820" w14:textId="77777777" w:rsidR="00365443" w:rsidRDefault="005B77D0" w:rsidP="00365443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1B3149">
        <w:rPr>
          <w:rFonts w:asciiTheme="minorHAnsi" w:hAnsiTheme="minorHAnsi" w:cstheme="minorHAnsi"/>
          <w:b/>
          <w:bCs/>
          <w:sz w:val="20"/>
          <w:szCs w:val="20"/>
        </w:rPr>
        <w:t>Other Program-Related Costs</w:t>
      </w:r>
    </w:p>
    <w:p w14:paraId="73E4B27B" w14:textId="77777777" w:rsidR="005B77D0" w:rsidRPr="001B3149" w:rsidRDefault="002C237D" w:rsidP="711A579C">
      <w:pPr>
        <w:rPr>
          <w:rFonts w:asciiTheme="minorHAnsi" w:hAnsiTheme="minorHAnsi" w:cstheme="minorBidi"/>
          <w:sz w:val="20"/>
          <w:szCs w:val="20"/>
        </w:rPr>
      </w:pPr>
      <w:r w:rsidRPr="711A579C">
        <w:rPr>
          <w:rFonts w:asciiTheme="minorHAnsi" w:hAnsiTheme="minorHAnsi" w:cstheme="minorBidi"/>
          <w:sz w:val="20"/>
          <w:szCs w:val="20"/>
        </w:rPr>
        <w:t xml:space="preserve">Other direct costs that cannot be captured in the other </w:t>
      </w:r>
      <w:r w:rsidR="7A8A569C" w:rsidRPr="711A579C">
        <w:rPr>
          <w:rFonts w:asciiTheme="minorHAnsi" w:hAnsiTheme="minorHAnsi" w:cstheme="minorBidi"/>
          <w:sz w:val="20"/>
          <w:szCs w:val="20"/>
        </w:rPr>
        <w:t>categories, that</w:t>
      </w:r>
      <w:r w:rsidRPr="711A579C">
        <w:rPr>
          <w:rFonts w:asciiTheme="minorHAnsi" w:hAnsiTheme="minorHAnsi" w:cstheme="minorBidi"/>
          <w:sz w:val="20"/>
          <w:szCs w:val="20"/>
        </w:rPr>
        <w:t xml:space="preserve"> are unique to your proposed project/program.</w:t>
      </w:r>
    </w:p>
    <w:sectPr w:rsidR="005B77D0" w:rsidRPr="001B3149" w:rsidSect="00365443">
      <w:pgSz w:w="12240" w:h="15840"/>
      <w:pgMar w:top="1440" w:right="1080" w:bottom="72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37D1C" w14:textId="77777777" w:rsidR="000D6338" w:rsidRDefault="000D6338" w:rsidP="00AC732A">
      <w:r>
        <w:separator/>
      </w:r>
    </w:p>
  </w:endnote>
  <w:endnote w:type="continuationSeparator" w:id="0">
    <w:p w14:paraId="0ED09E65" w14:textId="77777777" w:rsidR="000D6338" w:rsidRDefault="000D6338" w:rsidP="00AC732A">
      <w:r>
        <w:continuationSeparator/>
      </w:r>
    </w:p>
  </w:endnote>
  <w:endnote w:type="continuationNotice" w:id="1">
    <w:p w14:paraId="1D9FB838" w14:textId="77777777" w:rsidR="000D6338" w:rsidRDefault="000D63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A958D" w14:textId="77777777" w:rsidR="000D6338" w:rsidRDefault="000D6338" w:rsidP="00AC732A">
      <w:r>
        <w:separator/>
      </w:r>
    </w:p>
  </w:footnote>
  <w:footnote w:type="continuationSeparator" w:id="0">
    <w:p w14:paraId="6AE2BB89" w14:textId="77777777" w:rsidR="000D6338" w:rsidRDefault="000D6338" w:rsidP="00AC732A">
      <w:r>
        <w:continuationSeparator/>
      </w:r>
    </w:p>
  </w:footnote>
  <w:footnote w:type="continuationNotice" w:id="1">
    <w:p w14:paraId="45500246" w14:textId="77777777" w:rsidR="000D6338" w:rsidRDefault="000D633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B5C50"/>
    <w:multiLevelType w:val="hybridMultilevel"/>
    <w:tmpl w:val="7CE617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E537D9"/>
    <w:multiLevelType w:val="hybridMultilevel"/>
    <w:tmpl w:val="85CA3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727360"/>
    <w:multiLevelType w:val="hybridMultilevel"/>
    <w:tmpl w:val="350218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E97D95"/>
    <w:multiLevelType w:val="multilevel"/>
    <w:tmpl w:val="1936B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C74D2F"/>
    <w:multiLevelType w:val="hybridMultilevel"/>
    <w:tmpl w:val="B71A07B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151E4ACA"/>
    <w:multiLevelType w:val="hybridMultilevel"/>
    <w:tmpl w:val="E5462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20740F"/>
    <w:multiLevelType w:val="hybridMultilevel"/>
    <w:tmpl w:val="24D463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3F3E59"/>
    <w:multiLevelType w:val="hybridMultilevel"/>
    <w:tmpl w:val="20A6D0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5B650A"/>
    <w:multiLevelType w:val="hybridMultilevel"/>
    <w:tmpl w:val="ED94DC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CD5377"/>
    <w:multiLevelType w:val="hybridMultilevel"/>
    <w:tmpl w:val="865C1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B860F1"/>
    <w:multiLevelType w:val="hybridMultilevel"/>
    <w:tmpl w:val="935CA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183D09"/>
    <w:multiLevelType w:val="hybridMultilevel"/>
    <w:tmpl w:val="CEC02A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4460DBB"/>
    <w:multiLevelType w:val="hybridMultilevel"/>
    <w:tmpl w:val="16483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FB0D2A"/>
    <w:multiLevelType w:val="hybridMultilevel"/>
    <w:tmpl w:val="0E5C36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3764414"/>
    <w:multiLevelType w:val="hybridMultilevel"/>
    <w:tmpl w:val="F71A2E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77B6F3B"/>
    <w:multiLevelType w:val="hybridMultilevel"/>
    <w:tmpl w:val="D2F21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823278"/>
    <w:multiLevelType w:val="hybridMultilevel"/>
    <w:tmpl w:val="E21271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2F720E0"/>
    <w:multiLevelType w:val="hybridMultilevel"/>
    <w:tmpl w:val="BFD26C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F8F4193"/>
    <w:multiLevelType w:val="hybridMultilevel"/>
    <w:tmpl w:val="D0E216B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54C6095"/>
    <w:multiLevelType w:val="hybridMultilevel"/>
    <w:tmpl w:val="12D60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5328EB"/>
    <w:multiLevelType w:val="hybridMultilevel"/>
    <w:tmpl w:val="B11039C6"/>
    <w:lvl w:ilvl="0" w:tplc="18920B9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951D06"/>
    <w:multiLevelType w:val="hybridMultilevel"/>
    <w:tmpl w:val="3CF61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5D5D6C"/>
    <w:multiLevelType w:val="hybridMultilevel"/>
    <w:tmpl w:val="A5E4B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869452">
    <w:abstractNumId w:val="3"/>
  </w:num>
  <w:num w:numId="2" w16cid:durableId="626661302">
    <w:abstractNumId w:val="15"/>
  </w:num>
  <w:num w:numId="3" w16cid:durableId="1345866036">
    <w:abstractNumId w:val="4"/>
  </w:num>
  <w:num w:numId="4" w16cid:durableId="451630952">
    <w:abstractNumId w:val="0"/>
  </w:num>
  <w:num w:numId="5" w16cid:durableId="981498199">
    <w:abstractNumId w:val="14"/>
  </w:num>
  <w:num w:numId="6" w16cid:durableId="596720472">
    <w:abstractNumId w:val="17"/>
  </w:num>
  <w:num w:numId="7" w16cid:durableId="1698040469">
    <w:abstractNumId w:val="7"/>
  </w:num>
  <w:num w:numId="8" w16cid:durableId="1530606129">
    <w:abstractNumId w:val="10"/>
  </w:num>
  <w:num w:numId="9" w16cid:durableId="667174085">
    <w:abstractNumId w:val="13"/>
  </w:num>
  <w:num w:numId="10" w16cid:durableId="287127722">
    <w:abstractNumId w:val="1"/>
  </w:num>
  <w:num w:numId="11" w16cid:durableId="1551303979">
    <w:abstractNumId w:val="21"/>
  </w:num>
  <w:num w:numId="12" w16cid:durableId="423846607">
    <w:abstractNumId w:val="9"/>
  </w:num>
  <w:num w:numId="13" w16cid:durableId="870146018">
    <w:abstractNumId w:val="12"/>
  </w:num>
  <w:num w:numId="14" w16cid:durableId="344140671">
    <w:abstractNumId w:val="18"/>
  </w:num>
  <w:num w:numId="15" w16cid:durableId="966474947">
    <w:abstractNumId w:val="22"/>
  </w:num>
  <w:num w:numId="16" w16cid:durableId="1697580152">
    <w:abstractNumId w:val="5"/>
  </w:num>
  <w:num w:numId="17" w16cid:durableId="1885630344">
    <w:abstractNumId w:val="6"/>
  </w:num>
  <w:num w:numId="18" w16cid:durableId="2070422312">
    <w:abstractNumId w:val="11"/>
  </w:num>
  <w:num w:numId="19" w16cid:durableId="1938056193">
    <w:abstractNumId w:val="8"/>
  </w:num>
  <w:num w:numId="20" w16cid:durableId="955983285">
    <w:abstractNumId w:val="2"/>
  </w:num>
  <w:num w:numId="21" w16cid:durableId="1030566536">
    <w:abstractNumId w:val="16"/>
  </w:num>
  <w:num w:numId="22" w16cid:durableId="405684153">
    <w:abstractNumId w:val="19"/>
  </w:num>
  <w:num w:numId="23" w16cid:durableId="131317307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364"/>
    <w:rsid w:val="00000EA4"/>
    <w:rsid w:val="00012ACA"/>
    <w:rsid w:val="00023723"/>
    <w:rsid w:val="00032AF8"/>
    <w:rsid w:val="00032C16"/>
    <w:rsid w:val="0003779E"/>
    <w:rsid w:val="00067951"/>
    <w:rsid w:val="000A2346"/>
    <w:rsid w:val="000C3987"/>
    <w:rsid w:val="000D1BB2"/>
    <w:rsid w:val="000D6338"/>
    <w:rsid w:val="000E2A78"/>
    <w:rsid w:val="001171B3"/>
    <w:rsid w:val="00130D47"/>
    <w:rsid w:val="0013134E"/>
    <w:rsid w:val="00142F61"/>
    <w:rsid w:val="00153F7A"/>
    <w:rsid w:val="001554EF"/>
    <w:rsid w:val="00164D5F"/>
    <w:rsid w:val="00172364"/>
    <w:rsid w:val="00177493"/>
    <w:rsid w:val="00190DA9"/>
    <w:rsid w:val="00197A57"/>
    <w:rsid w:val="001A3975"/>
    <w:rsid w:val="001B0930"/>
    <w:rsid w:val="001B3149"/>
    <w:rsid w:val="001C0CEF"/>
    <w:rsid w:val="001E2C4F"/>
    <w:rsid w:val="001F4B12"/>
    <w:rsid w:val="001F5D69"/>
    <w:rsid w:val="002062E1"/>
    <w:rsid w:val="00214B07"/>
    <w:rsid w:val="0022028D"/>
    <w:rsid w:val="00227EA6"/>
    <w:rsid w:val="0023038F"/>
    <w:rsid w:val="002423AF"/>
    <w:rsid w:val="0025364F"/>
    <w:rsid w:val="00254305"/>
    <w:rsid w:val="00263109"/>
    <w:rsid w:val="002667D3"/>
    <w:rsid w:val="0027094E"/>
    <w:rsid w:val="002A7193"/>
    <w:rsid w:val="002A77AC"/>
    <w:rsid w:val="002C237D"/>
    <w:rsid w:val="002D0AE7"/>
    <w:rsid w:val="002F7F3E"/>
    <w:rsid w:val="003048AE"/>
    <w:rsid w:val="00314746"/>
    <w:rsid w:val="003222E6"/>
    <w:rsid w:val="003258C6"/>
    <w:rsid w:val="00342B45"/>
    <w:rsid w:val="00347935"/>
    <w:rsid w:val="00347D37"/>
    <w:rsid w:val="00360D6C"/>
    <w:rsid w:val="00363C04"/>
    <w:rsid w:val="00365443"/>
    <w:rsid w:val="00366BE4"/>
    <w:rsid w:val="00374C1C"/>
    <w:rsid w:val="0038769E"/>
    <w:rsid w:val="00390DEE"/>
    <w:rsid w:val="003A6B46"/>
    <w:rsid w:val="003D04BC"/>
    <w:rsid w:val="003D56A5"/>
    <w:rsid w:val="003D5C92"/>
    <w:rsid w:val="003E21A9"/>
    <w:rsid w:val="00402748"/>
    <w:rsid w:val="0040626D"/>
    <w:rsid w:val="004100BB"/>
    <w:rsid w:val="0041132D"/>
    <w:rsid w:val="0042472B"/>
    <w:rsid w:val="0044085A"/>
    <w:rsid w:val="004504F5"/>
    <w:rsid w:val="0045099A"/>
    <w:rsid w:val="00460533"/>
    <w:rsid w:val="004649DD"/>
    <w:rsid w:val="00475BF9"/>
    <w:rsid w:val="004A39F2"/>
    <w:rsid w:val="004B0666"/>
    <w:rsid w:val="004B7D19"/>
    <w:rsid w:val="004C390E"/>
    <w:rsid w:val="004E0E0A"/>
    <w:rsid w:val="004E5808"/>
    <w:rsid w:val="004E6873"/>
    <w:rsid w:val="004F7E8B"/>
    <w:rsid w:val="00506612"/>
    <w:rsid w:val="00520C1E"/>
    <w:rsid w:val="00544714"/>
    <w:rsid w:val="00550DB2"/>
    <w:rsid w:val="0055109D"/>
    <w:rsid w:val="00556CD7"/>
    <w:rsid w:val="00576D6D"/>
    <w:rsid w:val="00593E42"/>
    <w:rsid w:val="005940E4"/>
    <w:rsid w:val="005B0D21"/>
    <w:rsid w:val="005B77D0"/>
    <w:rsid w:val="006120E8"/>
    <w:rsid w:val="006209A3"/>
    <w:rsid w:val="00642555"/>
    <w:rsid w:val="00643827"/>
    <w:rsid w:val="00644F3C"/>
    <w:rsid w:val="00646F93"/>
    <w:rsid w:val="006718C9"/>
    <w:rsid w:val="006853DF"/>
    <w:rsid w:val="00693B51"/>
    <w:rsid w:val="006B294C"/>
    <w:rsid w:val="006C2758"/>
    <w:rsid w:val="006C3788"/>
    <w:rsid w:val="00701507"/>
    <w:rsid w:val="0070333A"/>
    <w:rsid w:val="00711C37"/>
    <w:rsid w:val="00724DB7"/>
    <w:rsid w:val="00737F61"/>
    <w:rsid w:val="00764A1C"/>
    <w:rsid w:val="00771107"/>
    <w:rsid w:val="00772A4B"/>
    <w:rsid w:val="00776C4C"/>
    <w:rsid w:val="007B4108"/>
    <w:rsid w:val="007C5A89"/>
    <w:rsid w:val="007C74A9"/>
    <w:rsid w:val="007D4628"/>
    <w:rsid w:val="007E624F"/>
    <w:rsid w:val="007F3F67"/>
    <w:rsid w:val="007F4934"/>
    <w:rsid w:val="00804DFA"/>
    <w:rsid w:val="0081317C"/>
    <w:rsid w:val="00820F8F"/>
    <w:rsid w:val="00832BF8"/>
    <w:rsid w:val="008369DA"/>
    <w:rsid w:val="008511EB"/>
    <w:rsid w:val="00865D34"/>
    <w:rsid w:val="00870FC8"/>
    <w:rsid w:val="00886BD2"/>
    <w:rsid w:val="00890B3D"/>
    <w:rsid w:val="008A13FE"/>
    <w:rsid w:val="008B14F2"/>
    <w:rsid w:val="008B4396"/>
    <w:rsid w:val="008C03C3"/>
    <w:rsid w:val="008C1486"/>
    <w:rsid w:val="008C4EBD"/>
    <w:rsid w:val="008E7899"/>
    <w:rsid w:val="008F1872"/>
    <w:rsid w:val="00906C4B"/>
    <w:rsid w:val="009234D4"/>
    <w:rsid w:val="00933525"/>
    <w:rsid w:val="009358CB"/>
    <w:rsid w:val="0094662F"/>
    <w:rsid w:val="00954A92"/>
    <w:rsid w:val="0096235D"/>
    <w:rsid w:val="0097054D"/>
    <w:rsid w:val="00975214"/>
    <w:rsid w:val="009A2D6F"/>
    <w:rsid w:val="009A5DCF"/>
    <w:rsid w:val="009C5014"/>
    <w:rsid w:val="009E5FA1"/>
    <w:rsid w:val="00A1208F"/>
    <w:rsid w:val="00A36101"/>
    <w:rsid w:val="00A37677"/>
    <w:rsid w:val="00A37CA8"/>
    <w:rsid w:val="00A42E00"/>
    <w:rsid w:val="00A44B14"/>
    <w:rsid w:val="00A573FB"/>
    <w:rsid w:val="00A800B7"/>
    <w:rsid w:val="00A92CF5"/>
    <w:rsid w:val="00AA2D94"/>
    <w:rsid w:val="00AA3179"/>
    <w:rsid w:val="00AB5655"/>
    <w:rsid w:val="00AC3588"/>
    <w:rsid w:val="00AC59F3"/>
    <w:rsid w:val="00AC732A"/>
    <w:rsid w:val="00AD6029"/>
    <w:rsid w:val="00AF30A8"/>
    <w:rsid w:val="00B116CA"/>
    <w:rsid w:val="00B12166"/>
    <w:rsid w:val="00B61FED"/>
    <w:rsid w:val="00B63422"/>
    <w:rsid w:val="00B63B0E"/>
    <w:rsid w:val="00B94A55"/>
    <w:rsid w:val="00BA06F2"/>
    <w:rsid w:val="00BA09B4"/>
    <w:rsid w:val="00BA15D8"/>
    <w:rsid w:val="00BB0C86"/>
    <w:rsid w:val="00BB44EA"/>
    <w:rsid w:val="00BB6035"/>
    <w:rsid w:val="00BB671B"/>
    <w:rsid w:val="00BD3EFA"/>
    <w:rsid w:val="00BD4736"/>
    <w:rsid w:val="00BE2AA8"/>
    <w:rsid w:val="00BE6074"/>
    <w:rsid w:val="00BF378B"/>
    <w:rsid w:val="00BF683C"/>
    <w:rsid w:val="00BF79E3"/>
    <w:rsid w:val="00C100CE"/>
    <w:rsid w:val="00C135AB"/>
    <w:rsid w:val="00C14671"/>
    <w:rsid w:val="00C316FF"/>
    <w:rsid w:val="00C51D61"/>
    <w:rsid w:val="00C602A4"/>
    <w:rsid w:val="00C85751"/>
    <w:rsid w:val="00CA6F46"/>
    <w:rsid w:val="00CC6628"/>
    <w:rsid w:val="00CC6B02"/>
    <w:rsid w:val="00CF57ED"/>
    <w:rsid w:val="00D05F67"/>
    <w:rsid w:val="00D23131"/>
    <w:rsid w:val="00D25163"/>
    <w:rsid w:val="00D260D2"/>
    <w:rsid w:val="00D55875"/>
    <w:rsid w:val="00D55F24"/>
    <w:rsid w:val="00D6383B"/>
    <w:rsid w:val="00D72386"/>
    <w:rsid w:val="00D80CF0"/>
    <w:rsid w:val="00D94372"/>
    <w:rsid w:val="00DA11A7"/>
    <w:rsid w:val="00DA1BF5"/>
    <w:rsid w:val="00DC3923"/>
    <w:rsid w:val="00DD45AB"/>
    <w:rsid w:val="00DD50F9"/>
    <w:rsid w:val="00E248AE"/>
    <w:rsid w:val="00E7363D"/>
    <w:rsid w:val="00E7763F"/>
    <w:rsid w:val="00EA6C56"/>
    <w:rsid w:val="00EB5786"/>
    <w:rsid w:val="00ED562C"/>
    <w:rsid w:val="00EE0CCB"/>
    <w:rsid w:val="00F04EF0"/>
    <w:rsid w:val="00F22F88"/>
    <w:rsid w:val="00F35446"/>
    <w:rsid w:val="00F35D5C"/>
    <w:rsid w:val="00F41081"/>
    <w:rsid w:val="00F47C6B"/>
    <w:rsid w:val="00F51348"/>
    <w:rsid w:val="00F54FDE"/>
    <w:rsid w:val="00F61905"/>
    <w:rsid w:val="00F715D7"/>
    <w:rsid w:val="00F82899"/>
    <w:rsid w:val="00F847A3"/>
    <w:rsid w:val="00FA75CE"/>
    <w:rsid w:val="00FB7F60"/>
    <w:rsid w:val="00FC4763"/>
    <w:rsid w:val="00FD540E"/>
    <w:rsid w:val="00FE54A2"/>
    <w:rsid w:val="0351B0F7"/>
    <w:rsid w:val="096EECC1"/>
    <w:rsid w:val="16B0AF98"/>
    <w:rsid w:val="1AD52A46"/>
    <w:rsid w:val="1D1282FE"/>
    <w:rsid w:val="2313C635"/>
    <w:rsid w:val="27DDAD03"/>
    <w:rsid w:val="295048B3"/>
    <w:rsid w:val="2FE6A765"/>
    <w:rsid w:val="313FF1AF"/>
    <w:rsid w:val="39125649"/>
    <w:rsid w:val="399770D8"/>
    <w:rsid w:val="423E73F7"/>
    <w:rsid w:val="465A1E71"/>
    <w:rsid w:val="47735663"/>
    <w:rsid w:val="48B17372"/>
    <w:rsid w:val="4CF6C27A"/>
    <w:rsid w:val="643998D7"/>
    <w:rsid w:val="6730F3F7"/>
    <w:rsid w:val="6D64CC23"/>
    <w:rsid w:val="6E445D50"/>
    <w:rsid w:val="711A579C"/>
    <w:rsid w:val="7A8A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BE0D90"/>
  <w15:chartTrackingRefBased/>
  <w15:docId w15:val="{92D61EA6-870A-476F-872D-73233278D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B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5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4xlpa">
    <w:name w:val="_04xlpa"/>
    <w:basedOn w:val="Normal"/>
    <w:rsid w:val="008C4EBD"/>
    <w:pPr>
      <w:spacing w:before="100" w:beforeAutospacing="1" w:after="100" w:afterAutospacing="1"/>
    </w:pPr>
  </w:style>
  <w:style w:type="character" w:customStyle="1" w:styleId="jsgrdq">
    <w:name w:val="jsgrdq"/>
    <w:basedOn w:val="DefaultParagraphFont"/>
    <w:rsid w:val="008C4EBD"/>
  </w:style>
  <w:style w:type="paragraph" w:styleId="Header">
    <w:name w:val="header"/>
    <w:basedOn w:val="Normal"/>
    <w:link w:val="HeaderChar"/>
    <w:uiPriority w:val="99"/>
    <w:unhideWhenUsed/>
    <w:rsid w:val="00AC73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732A"/>
  </w:style>
  <w:style w:type="paragraph" w:styleId="Footer">
    <w:name w:val="footer"/>
    <w:basedOn w:val="Normal"/>
    <w:link w:val="FooterChar"/>
    <w:uiPriority w:val="99"/>
    <w:unhideWhenUsed/>
    <w:rsid w:val="00AC73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32A"/>
  </w:style>
  <w:style w:type="character" w:styleId="Hyperlink">
    <w:name w:val="Hyperlink"/>
    <w:basedOn w:val="DefaultParagraphFont"/>
    <w:uiPriority w:val="99"/>
    <w:unhideWhenUsed/>
    <w:rsid w:val="00D2516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2516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F30A8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1F4B12"/>
    <w:rPr>
      <w:rFonts w:ascii="Calibri-Bold" w:hAnsi="Calibri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DefaultParagraphFont"/>
    <w:rsid w:val="001F4B12"/>
    <w:rPr>
      <w:rFonts w:ascii="Calibri" w:hAnsi="Calibri" w:cs="Calibri" w:hint="default"/>
      <w:b w:val="0"/>
      <w:bCs w:val="0"/>
      <w:i w:val="0"/>
      <w:iCs w:val="0"/>
      <w:color w:val="000000"/>
      <w:sz w:val="20"/>
      <w:szCs w:val="20"/>
    </w:rPr>
  </w:style>
  <w:style w:type="table" w:styleId="GridTable4">
    <w:name w:val="Grid Table 4"/>
    <w:basedOn w:val="TableNormal"/>
    <w:uiPriority w:val="49"/>
    <w:rsid w:val="00F847A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7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4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MillLevy@rmhumanservices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MillLevy@rmhumanservices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3a21cf-e277-4725-bc71-20bebe99d2fa" xsi:nil="true"/>
    <lcf76f155ced4ddcb4097134ff3c332f xmlns="4260d136-6055-46c1-987e-b2db65a8d7d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4193A1A2019B43A6C395DEE9810740" ma:contentTypeVersion="18" ma:contentTypeDescription="Create a new document." ma:contentTypeScope="" ma:versionID="df9c3a7e51be46cb1b28584b15f54781">
  <xsd:schema xmlns:xsd="http://www.w3.org/2001/XMLSchema" xmlns:xs="http://www.w3.org/2001/XMLSchema" xmlns:p="http://schemas.microsoft.com/office/2006/metadata/properties" xmlns:ns2="4260d136-6055-46c1-987e-b2db65a8d7de" xmlns:ns3="0e3a21cf-e277-4725-bc71-20bebe99d2fa" targetNamespace="http://schemas.microsoft.com/office/2006/metadata/properties" ma:root="true" ma:fieldsID="a745bd3feddd3e9400d915e8289630eb" ns2:_="" ns3:_="">
    <xsd:import namespace="4260d136-6055-46c1-987e-b2db65a8d7de"/>
    <xsd:import namespace="0e3a21cf-e277-4725-bc71-20bebe99d2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0d136-6055-46c1-987e-b2db65a8d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4627ab8-0044-4ec5-88d4-910cda24d2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a21cf-e277-4725-bc71-20bebe99d2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a3d91b4-487c-459d-a621-1e1d6ef7aca1}" ma:internalName="TaxCatchAll" ma:showField="CatchAllData" ma:web="0e3a21cf-e277-4725-bc71-20bebe99d2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8D19C69-86F4-4052-9600-B1DF9D1A95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A4CFB1-00A7-41C8-B4B0-36BE99917AFC}">
  <ds:schemaRefs>
    <ds:schemaRef ds:uri="http://schemas.microsoft.com/office/2006/metadata/properties"/>
    <ds:schemaRef ds:uri="http://schemas.microsoft.com/office/infopath/2007/PartnerControls"/>
    <ds:schemaRef ds:uri="0e3a21cf-e277-4725-bc71-20bebe99d2fa"/>
    <ds:schemaRef ds:uri="4260d136-6055-46c1-987e-b2db65a8d7de"/>
  </ds:schemaRefs>
</ds:datastoreItem>
</file>

<file path=customXml/itemProps3.xml><?xml version="1.0" encoding="utf-8"?>
<ds:datastoreItem xmlns:ds="http://schemas.openxmlformats.org/officeDocument/2006/customXml" ds:itemID="{B3C4103C-71FD-493E-8AAA-7B6C538998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60d136-6055-46c1-987e-b2db65a8d7de"/>
    <ds:schemaRef ds:uri="0e3a21cf-e277-4725-bc71-20bebe99d2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752</Words>
  <Characters>4293</Characters>
  <Application>Microsoft Office Word</Application>
  <DocSecurity>0</DocSecurity>
  <Lines>35</Lines>
  <Paragraphs>10</Paragraphs>
  <ScaleCrop>false</ScaleCrop>
  <Company/>
  <LinksUpToDate>false</LinksUpToDate>
  <CharactersWithSpaces>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Becerra</dc:creator>
  <cp:keywords/>
  <dc:description/>
  <cp:lastModifiedBy>Kate Leaf</cp:lastModifiedBy>
  <cp:revision>4</cp:revision>
  <cp:lastPrinted>2022-09-30T19:57:00Z</cp:lastPrinted>
  <dcterms:created xsi:type="dcterms:W3CDTF">2026-04-03T17:08:00Z</dcterms:created>
  <dcterms:modified xsi:type="dcterms:W3CDTF">2026-04-03T17:10:00Z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0x010100594193A1A2019B43A6C395DEE9810740</vt:lpwstr>
  </property>
  <property fmtid="{D5CDD505-2E9C-101B-9397-08002B2CF9AE}" pid="3" name="MediaServiceImageTags">
    <vt:lpwstr/>
  </property>
</Properties>
</file>